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40F25" w14:textId="31B19F41" w:rsidR="004F12C6" w:rsidRPr="002C419C" w:rsidRDefault="651D159C" w:rsidP="2979E260">
      <w:pPr>
        <w:pStyle w:val="Heading1"/>
        <w:rPr>
          <w:rFonts w:cs="Arial"/>
          <w:b/>
          <w:bCs/>
          <w:sz w:val="28"/>
          <w:szCs w:val="28"/>
        </w:rPr>
      </w:pPr>
      <w:r w:rsidRPr="002C419C">
        <w:rPr>
          <w:rFonts w:cs="Arial"/>
          <w:b/>
          <w:bCs/>
          <w:sz w:val="28"/>
          <w:szCs w:val="28"/>
        </w:rPr>
        <w:t>Challenge one: V</w:t>
      </w:r>
      <w:r w:rsidR="6D766354" w:rsidRPr="002C419C">
        <w:rPr>
          <w:rFonts w:cs="Arial"/>
          <w:b/>
          <w:bCs/>
          <w:sz w:val="28"/>
          <w:szCs w:val="28"/>
        </w:rPr>
        <w:t>ehicle stop design</w:t>
      </w:r>
    </w:p>
    <w:p w14:paraId="5D9CC420" w14:textId="6DBC9B01" w:rsidR="004F12C6" w:rsidRPr="002C419C" w:rsidRDefault="13FA24C7" w:rsidP="61705582">
      <w:pPr>
        <w:pStyle w:val="Heading3"/>
        <w:spacing w:before="281" w:after="281"/>
        <w:rPr>
          <w:rFonts w:cs="Arial"/>
          <w:b/>
          <w:bCs/>
        </w:rPr>
      </w:pPr>
      <w:r w:rsidRPr="002C419C">
        <w:rPr>
          <w:rFonts w:eastAsia="Aptos" w:cs="Arial"/>
          <w:b/>
          <w:bCs/>
        </w:rPr>
        <w:t>Document Intent</w:t>
      </w:r>
    </w:p>
    <w:p w14:paraId="5EFAED95" w14:textId="30813934" w:rsidR="004F12C6" w:rsidRPr="002C419C" w:rsidRDefault="64672E0C" w:rsidP="61705582">
      <w:pPr>
        <w:keepNext/>
        <w:keepLines/>
        <w:rPr>
          <w:rFonts w:cs="Arial"/>
          <w:b/>
          <w:bCs/>
          <w:sz w:val="28"/>
          <w:szCs w:val="28"/>
        </w:rPr>
      </w:pPr>
      <w:r w:rsidRPr="002C419C">
        <w:rPr>
          <w:rFonts w:cs="Arial"/>
          <w:sz w:val="28"/>
          <w:szCs w:val="28"/>
        </w:rPr>
        <w:t>Th</w:t>
      </w:r>
      <w:r w:rsidR="5AFDD553" w:rsidRPr="002C419C">
        <w:rPr>
          <w:rFonts w:cs="Arial"/>
          <w:sz w:val="28"/>
          <w:szCs w:val="28"/>
        </w:rPr>
        <w:t>is document sets out the first challenge in our programme. It explains the problem disabled passengers face at vehicle stops, the opportunities for innovation, and what we are (and are not) looking to fund. It is intended to guide applicants in shaping proposals.</w:t>
      </w:r>
    </w:p>
    <w:p w14:paraId="0F3C28A7" w14:textId="5581278A" w:rsidR="004F12C6" w:rsidRPr="002C419C" w:rsidRDefault="5AFDD553" w:rsidP="2979E260">
      <w:pPr>
        <w:pStyle w:val="Heading3"/>
        <w:rPr>
          <w:rFonts w:eastAsia="Aptos" w:cs="Arial"/>
          <w:b/>
          <w:bCs/>
        </w:rPr>
      </w:pPr>
      <w:r w:rsidRPr="002C419C">
        <w:rPr>
          <w:rFonts w:cs="Arial"/>
          <w:b/>
          <w:bCs/>
        </w:rPr>
        <w:t>Contents:</w:t>
      </w:r>
    </w:p>
    <w:p w14:paraId="022402F0" w14:textId="4376F013" w:rsidR="004F12C6" w:rsidRPr="002C419C" w:rsidRDefault="5AFDD553" w:rsidP="2979E260">
      <w:pPr>
        <w:pStyle w:val="ListParagraph"/>
        <w:numPr>
          <w:ilvl w:val="0"/>
          <w:numId w:val="1"/>
        </w:numPr>
        <w:spacing w:before="240" w:after="240"/>
        <w:rPr>
          <w:rFonts w:eastAsia="Aptos" w:cs="Arial"/>
          <w:sz w:val="28"/>
          <w:szCs w:val="28"/>
        </w:rPr>
      </w:pPr>
      <w:r w:rsidRPr="002C419C">
        <w:rPr>
          <w:rFonts w:eastAsia="Aptos" w:cs="Arial"/>
          <w:sz w:val="28"/>
          <w:szCs w:val="28"/>
        </w:rPr>
        <w:t>Overview</w:t>
      </w:r>
    </w:p>
    <w:p w14:paraId="33967FAF" w14:textId="2F2A0B1B" w:rsidR="004F12C6" w:rsidRPr="002C419C" w:rsidRDefault="5AFDD553" w:rsidP="2979E260">
      <w:pPr>
        <w:pStyle w:val="ListParagraph"/>
        <w:numPr>
          <w:ilvl w:val="0"/>
          <w:numId w:val="1"/>
        </w:numPr>
        <w:spacing w:before="240" w:after="240"/>
        <w:rPr>
          <w:rFonts w:eastAsia="Aptos" w:cs="Arial"/>
          <w:sz w:val="28"/>
          <w:szCs w:val="28"/>
        </w:rPr>
      </w:pPr>
      <w:r w:rsidRPr="002C419C">
        <w:rPr>
          <w:rFonts w:eastAsia="Aptos" w:cs="Arial"/>
          <w:sz w:val="28"/>
          <w:szCs w:val="28"/>
        </w:rPr>
        <w:t>The Challenge</w:t>
      </w:r>
    </w:p>
    <w:p w14:paraId="40FFD328" w14:textId="0EF2317B" w:rsidR="004F12C6" w:rsidRPr="002C419C" w:rsidRDefault="5AFDD553" w:rsidP="2979E260">
      <w:pPr>
        <w:pStyle w:val="ListParagraph"/>
        <w:numPr>
          <w:ilvl w:val="0"/>
          <w:numId w:val="1"/>
        </w:numPr>
        <w:spacing w:before="240" w:after="240"/>
        <w:rPr>
          <w:rFonts w:eastAsia="Aptos" w:cs="Arial"/>
          <w:sz w:val="28"/>
          <w:szCs w:val="28"/>
        </w:rPr>
      </w:pPr>
      <w:r w:rsidRPr="002C419C">
        <w:rPr>
          <w:rFonts w:eastAsia="Aptos" w:cs="Arial"/>
          <w:sz w:val="28"/>
          <w:szCs w:val="28"/>
        </w:rPr>
        <w:t>Evidence from Disabled People</w:t>
      </w:r>
    </w:p>
    <w:p w14:paraId="059CB502" w14:textId="471573A4" w:rsidR="004F12C6" w:rsidRPr="002C419C" w:rsidRDefault="5AFDD553" w:rsidP="2979E260">
      <w:pPr>
        <w:pStyle w:val="ListParagraph"/>
        <w:numPr>
          <w:ilvl w:val="0"/>
          <w:numId w:val="1"/>
        </w:numPr>
        <w:spacing w:before="240" w:after="240"/>
        <w:rPr>
          <w:rFonts w:eastAsia="Aptos" w:cs="Arial"/>
          <w:sz w:val="28"/>
          <w:szCs w:val="28"/>
        </w:rPr>
      </w:pPr>
      <w:r w:rsidRPr="002C419C">
        <w:rPr>
          <w:rFonts w:eastAsia="Aptos" w:cs="Arial"/>
          <w:sz w:val="28"/>
          <w:szCs w:val="28"/>
        </w:rPr>
        <w:t>Opportunities</w:t>
      </w:r>
    </w:p>
    <w:p w14:paraId="7A61E04C" w14:textId="39B51276" w:rsidR="004F12C6" w:rsidRPr="002C419C" w:rsidRDefault="5AFDD553" w:rsidP="2979E260">
      <w:pPr>
        <w:pStyle w:val="ListParagraph"/>
        <w:numPr>
          <w:ilvl w:val="0"/>
          <w:numId w:val="1"/>
        </w:numPr>
        <w:spacing w:before="240" w:after="240"/>
        <w:rPr>
          <w:rFonts w:eastAsia="Aptos" w:cs="Arial"/>
          <w:sz w:val="28"/>
          <w:szCs w:val="28"/>
        </w:rPr>
      </w:pPr>
      <w:r w:rsidRPr="002C419C">
        <w:rPr>
          <w:rFonts w:eastAsia="Aptos" w:cs="Arial"/>
          <w:sz w:val="28"/>
          <w:szCs w:val="28"/>
        </w:rPr>
        <w:t>Requirements</w:t>
      </w:r>
    </w:p>
    <w:p w14:paraId="569DBE0F" w14:textId="0150B0EB" w:rsidR="004F12C6" w:rsidRPr="002C419C" w:rsidRDefault="5AFDD553" w:rsidP="2979E260">
      <w:pPr>
        <w:pStyle w:val="ListParagraph"/>
        <w:numPr>
          <w:ilvl w:val="0"/>
          <w:numId w:val="1"/>
        </w:numPr>
        <w:spacing w:before="240" w:after="240"/>
        <w:rPr>
          <w:rFonts w:eastAsia="Aptos" w:cs="Arial"/>
          <w:sz w:val="28"/>
          <w:szCs w:val="28"/>
        </w:rPr>
      </w:pPr>
      <w:r w:rsidRPr="002C419C">
        <w:rPr>
          <w:rFonts w:eastAsia="Aptos" w:cs="Arial"/>
          <w:sz w:val="28"/>
          <w:szCs w:val="28"/>
        </w:rPr>
        <w:t>Out of Scope</w:t>
      </w:r>
    </w:p>
    <w:p w14:paraId="7BE522C8" w14:textId="16188E3F" w:rsidR="004F12C6" w:rsidRPr="002C419C" w:rsidRDefault="64A31C4D" w:rsidP="2979E260">
      <w:pPr>
        <w:pStyle w:val="Heading3"/>
        <w:rPr>
          <w:rFonts w:eastAsia="Aptos" w:cs="Arial"/>
          <w:b/>
          <w:bCs/>
        </w:rPr>
      </w:pPr>
      <w:r w:rsidRPr="002C419C">
        <w:rPr>
          <w:rFonts w:cs="Arial"/>
          <w:b/>
          <w:bCs/>
        </w:rPr>
        <w:t xml:space="preserve"> </w:t>
      </w:r>
      <w:r w:rsidR="46370D9C" w:rsidRPr="002C419C">
        <w:rPr>
          <w:rFonts w:cs="Arial"/>
          <w:b/>
          <w:bCs/>
        </w:rPr>
        <w:t>1. Overview</w:t>
      </w:r>
    </w:p>
    <w:p w14:paraId="2F9D2B29" w14:textId="0D4F2EBB" w:rsidR="004F12C6" w:rsidRPr="002C419C" w:rsidRDefault="626FCCD0" w:rsidP="00067E47">
      <w:pPr>
        <w:rPr>
          <w:rFonts w:cs="Arial"/>
          <w:sz w:val="28"/>
          <w:szCs w:val="28"/>
        </w:rPr>
      </w:pPr>
      <w:r w:rsidRPr="002C419C">
        <w:rPr>
          <w:rFonts w:cs="Arial"/>
          <w:sz w:val="28"/>
          <w:szCs w:val="28"/>
        </w:rPr>
        <w:t xml:space="preserve">This challenge looks at all types of vehicle stops, including but not limited to bus, tram, taxi stops and train stations. </w:t>
      </w:r>
    </w:p>
    <w:p w14:paraId="627D6C8B" w14:textId="7FDCC1B6" w:rsidR="004F12C6" w:rsidRPr="002C419C" w:rsidRDefault="46370D9C" w:rsidP="00067E47">
      <w:pPr>
        <w:rPr>
          <w:rFonts w:cs="Arial"/>
          <w:sz w:val="28"/>
          <w:szCs w:val="28"/>
        </w:rPr>
      </w:pPr>
      <w:r w:rsidRPr="002C419C">
        <w:rPr>
          <w:rFonts w:cs="Arial"/>
          <w:sz w:val="28"/>
          <w:szCs w:val="28"/>
        </w:rPr>
        <w:t>We want to improve the design of future vehicle stops so they are:</w:t>
      </w:r>
    </w:p>
    <w:p w14:paraId="1710D874" w14:textId="39B139A4" w:rsidR="004F12C6" w:rsidRPr="002C419C" w:rsidRDefault="46370D9C" w:rsidP="2979E260">
      <w:pPr>
        <w:pStyle w:val="ListParagraph"/>
        <w:numPr>
          <w:ilvl w:val="0"/>
          <w:numId w:val="6"/>
        </w:numPr>
        <w:spacing w:before="240" w:after="240"/>
        <w:rPr>
          <w:rFonts w:eastAsia="Aptos" w:cs="Arial"/>
          <w:sz w:val="28"/>
          <w:szCs w:val="28"/>
        </w:rPr>
      </w:pPr>
      <w:r w:rsidRPr="002C419C">
        <w:rPr>
          <w:rFonts w:eastAsia="Aptos" w:cs="Arial"/>
          <w:sz w:val="28"/>
          <w:szCs w:val="28"/>
        </w:rPr>
        <w:t>Universally accessible</w:t>
      </w:r>
    </w:p>
    <w:p w14:paraId="48034DDA" w14:textId="704B7B6C" w:rsidR="004F12C6" w:rsidRPr="002C419C" w:rsidRDefault="46370D9C" w:rsidP="2979E260">
      <w:pPr>
        <w:pStyle w:val="ListParagraph"/>
        <w:numPr>
          <w:ilvl w:val="0"/>
          <w:numId w:val="6"/>
        </w:numPr>
        <w:spacing w:before="240" w:after="240"/>
        <w:rPr>
          <w:rFonts w:eastAsia="Aptos" w:cs="Arial"/>
          <w:sz w:val="28"/>
          <w:szCs w:val="28"/>
        </w:rPr>
      </w:pPr>
      <w:r w:rsidRPr="002C419C">
        <w:rPr>
          <w:rFonts w:eastAsia="Aptos" w:cs="Arial"/>
          <w:sz w:val="28"/>
          <w:szCs w:val="28"/>
        </w:rPr>
        <w:t>Predictable and clear</w:t>
      </w:r>
    </w:p>
    <w:p w14:paraId="74CFE8F1" w14:textId="6571CD06" w:rsidR="004F12C6" w:rsidRPr="002C419C" w:rsidRDefault="46370D9C" w:rsidP="2979E260">
      <w:pPr>
        <w:pStyle w:val="ListParagraph"/>
        <w:numPr>
          <w:ilvl w:val="0"/>
          <w:numId w:val="6"/>
        </w:numPr>
        <w:spacing w:before="240" w:after="240"/>
        <w:rPr>
          <w:rFonts w:eastAsia="Aptos" w:cs="Arial"/>
          <w:sz w:val="28"/>
          <w:szCs w:val="28"/>
        </w:rPr>
      </w:pPr>
      <w:r w:rsidRPr="002C419C">
        <w:rPr>
          <w:rFonts w:eastAsia="Aptos" w:cs="Arial"/>
          <w:sz w:val="28"/>
          <w:szCs w:val="28"/>
        </w:rPr>
        <w:t>Supportive of passenger autonomy, dignity, and confidence</w:t>
      </w:r>
    </w:p>
    <w:p w14:paraId="79924E46" w14:textId="2BF0576D" w:rsidR="004F12C6" w:rsidRPr="002C419C" w:rsidRDefault="46370D9C" w:rsidP="00067E47">
      <w:pPr>
        <w:rPr>
          <w:rFonts w:cs="Arial"/>
          <w:sz w:val="28"/>
          <w:szCs w:val="28"/>
        </w:rPr>
      </w:pPr>
      <w:r w:rsidRPr="002C419C">
        <w:rPr>
          <w:rFonts w:cs="Arial"/>
          <w:sz w:val="28"/>
          <w:szCs w:val="28"/>
        </w:rPr>
        <w:t>Disabled passengers should not have to take on extra responsibilities to travel.</w:t>
      </w:r>
    </w:p>
    <w:p w14:paraId="61091C86" w14:textId="0D42449B" w:rsidR="004F12C6" w:rsidRPr="002C419C" w:rsidRDefault="46370D9C" w:rsidP="2979E260">
      <w:pPr>
        <w:pStyle w:val="Heading3"/>
        <w:spacing w:before="281" w:after="281"/>
        <w:rPr>
          <w:rFonts w:eastAsia="Aptos" w:cs="Arial"/>
          <w:b/>
          <w:bCs/>
        </w:rPr>
      </w:pPr>
      <w:r w:rsidRPr="002C419C">
        <w:rPr>
          <w:rFonts w:eastAsia="Aptos" w:cs="Arial"/>
          <w:b/>
          <w:bCs/>
        </w:rPr>
        <w:t>2. The Challenge</w:t>
      </w:r>
    </w:p>
    <w:p w14:paraId="58787882" w14:textId="7C6D8EF1" w:rsidR="004F12C6" w:rsidRPr="002C419C" w:rsidRDefault="46370D9C" w:rsidP="00067E47">
      <w:pPr>
        <w:rPr>
          <w:rFonts w:cs="Arial"/>
          <w:sz w:val="28"/>
          <w:szCs w:val="28"/>
        </w:rPr>
      </w:pPr>
      <w:r w:rsidRPr="002C419C">
        <w:rPr>
          <w:rFonts w:cs="Arial"/>
          <w:b/>
          <w:bCs/>
          <w:sz w:val="28"/>
          <w:szCs w:val="28"/>
        </w:rPr>
        <w:t>Question:</w:t>
      </w:r>
      <w:r w:rsidRPr="002C419C">
        <w:rPr>
          <w:rFonts w:eastAsia="Aptos" w:cs="Arial"/>
          <w:b/>
          <w:bCs/>
          <w:sz w:val="28"/>
          <w:szCs w:val="28"/>
        </w:rPr>
        <w:t xml:space="preserve"> </w:t>
      </w:r>
      <w:r w:rsidRPr="002C419C">
        <w:rPr>
          <w:rFonts w:cs="Arial"/>
          <w:sz w:val="28"/>
          <w:szCs w:val="28"/>
        </w:rPr>
        <w:t xml:space="preserve">How might we design future vehicle stops that are universally accessible, predictable and informative for people with diverse impairments so they can travel with autonomy, dignity and confidence. </w:t>
      </w:r>
    </w:p>
    <w:p w14:paraId="788498D1" w14:textId="4AB0D4A8" w:rsidR="004F12C6" w:rsidRPr="002C419C" w:rsidRDefault="46370D9C" w:rsidP="2979E260">
      <w:pPr>
        <w:pStyle w:val="Heading3"/>
        <w:spacing w:before="281" w:after="281"/>
        <w:rPr>
          <w:rFonts w:eastAsia="Aptos" w:cs="Arial"/>
          <w:b/>
          <w:bCs/>
        </w:rPr>
      </w:pPr>
      <w:r w:rsidRPr="002C419C">
        <w:rPr>
          <w:rFonts w:eastAsia="Aptos" w:cs="Arial"/>
          <w:b/>
          <w:bCs/>
        </w:rPr>
        <w:lastRenderedPageBreak/>
        <w:t xml:space="preserve">3. Evidence from Disabled People </w:t>
      </w:r>
    </w:p>
    <w:p w14:paraId="23AFD801" w14:textId="05D397B1" w:rsidR="004F12C6" w:rsidRPr="002C419C" w:rsidRDefault="46370D9C" w:rsidP="2979E260">
      <w:pPr>
        <w:spacing w:before="240" w:after="240"/>
        <w:rPr>
          <w:rFonts w:eastAsia="Aptos" w:cs="Arial"/>
          <w:sz w:val="28"/>
          <w:szCs w:val="28"/>
        </w:rPr>
      </w:pPr>
      <w:r w:rsidRPr="002C419C">
        <w:rPr>
          <w:rFonts w:eastAsia="Aptos" w:cs="Arial"/>
          <w:sz w:val="28"/>
          <w:szCs w:val="28"/>
        </w:rPr>
        <w:t>Disabled passengers often face barriers at stops, causing stress and uncertainty:</w:t>
      </w:r>
    </w:p>
    <w:p w14:paraId="5EA52627" w14:textId="1EE4C769" w:rsidR="004F12C6" w:rsidRPr="002C419C" w:rsidRDefault="46370D9C" w:rsidP="2979E260">
      <w:pPr>
        <w:pStyle w:val="ListParagraph"/>
        <w:numPr>
          <w:ilvl w:val="0"/>
          <w:numId w:val="5"/>
        </w:numPr>
        <w:spacing w:before="240" w:after="240"/>
        <w:rPr>
          <w:rFonts w:eastAsia="Aptos" w:cs="Arial"/>
          <w:sz w:val="28"/>
          <w:szCs w:val="28"/>
        </w:rPr>
      </w:pPr>
      <w:r w:rsidRPr="002C419C">
        <w:rPr>
          <w:rFonts w:eastAsia="Aptos" w:cs="Arial"/>
          <w:b/>
          <w:bCs/>
          <w:sz w:val="28"/>
          <w:szCs w:val="28"/>
        </w:rPr>
        <w:t>Signage and navigation</w:t>
      </w:r>
      <w:r w:rsidRPr="002C419C">
        <w:rPr>
          <w:rFonts w:eastAsia="Aptos" w:cs="Arial"/>
          <w:sz w:val="28"/>
          <w:szCs w:val="28"/>
        </w:rPr>
        <w:t>: unclear or inconsistent, especially during disruption.</w:t>
      </w:r>
    </w:p>
    <w:p w14:paraId="1766B8A0" w14:textId="24EB857D" w:rsidR="004F12C6" w:rsidRPr="002C419C" w:rsidRDefault="46370D9C" w:rsidP="2979E260">
      <w:pPr>
        <w:pStyle w:val="ListParagraph"/>
        <w:numPr>
          <w:ilvl w:val="0"/>
          <w:numId w:val="5"/>
        </w:numPr>
        <w:spacing w:before="240" w:after="240"/>
        <w:rPr>
          <w:rFonts w:eastAsia="Aptos" w:cs="Arial"/>
          <w:sz w:val="28"/>
          <w:szCs w:val="28"/>
        </w:rPr>
      </w:pPr>
      <w:r w:rsidRPr="002C419C">
        <w:rPr>
          <w:rFonts w:eastAsia="Aptos" w:cs="Arial"/>
          <w:b/>
          <w:bCs/>
          <w:sz w:val="28"/>
          <w:szCs w:val="28"/>
        </w:rPr>
        <w:t>Hailing and boarding</w:t>
      </w:r>
      <w:r w:rsidRPr="002C419C">
        <w:rPr>
          <w:rFonts w:eastAsia="Aptos" w:cs="Arial"/>
          <w:sz w:val="28"/>
          <w:szCs w:val="28"/>
        </w:rPr>
        <w:t>: blind and partially sighted people rely on auditory cues, often missing or unreliable.</w:t>
      </w:r>
    </w:p>
    <w:p w14:paraId="509C6B9F" w14:textId="75C8EF2F" w:rsidR="004F12C6" w:rsidRPr="002C419C" w:rsidRDefault="46370D9C" w:rsidP="2979E260">
      <w:pPr>
        <w:pStyle w:val="ListParagraph"/>
        <w:numPr>
          <w:ilvl w:val="0"/>
          <w:numId w:val="5"/>
        </w:numPr>
        <w:spacing w:before="240" w:after="240"/>
        <w:rPr>
          <w:rFonts w:eastAsia="Aptos" w:cs="Arial"/>
          <w:sz w:val="28"/>
          <w:szCs w:val="28"/>
        </w:rPr>
      </w:pPr>
      <w:r w:rsidRPr="002C419C">
        <w:rPr>
          <w:rFonts w:eastAsia="Aptos" w:cs="Arial"/>
          <w:b/>
          <w:bCs/>
          <w:sz w:val="28"/>
          <w:szCs w:val="28"/>
        </w:rPr>
        <w:t>Physical access</w:t>
      </w:r>
      <w:r w:rsidRPr="002C419C">
        <w:rPr>
          <w:rFonts w:eastAsia="Aptos" w:cs="Arial"/>
          <w:sz w:val="28"/>
          <w:szCs w:val="28"/>
        </w:rPr>
        <w:t>: wheelchair users face inconsistent boarding points, tight spaces, and lack of toilets/changing places.</w:t>
      </w:r>
    </w:p>
    <w:p w14:paraId="0E8B25CA" w14:textId="30F57AF4" w:rsidR="004F12C6" w:rsidRPr="002C419C" w:rsidRDefault="46370D9C" w:rsidP="2979E260">
      <w:pPr>
        <w:pStyle w:val="ListParagraph"/>
        <w:numPr>
          <w:ilvl w:val="0"/>
          <w:numId w:val="5"/>
        </w:numPr>
        <w:spacing w:before="240" w:after="240"/>
        <w:rPr>
          <w:rFonts w:eastAsia="Aptos" w:cs="Arial"/>
          <w:sz w:val="28"/>
          <w:szCs w:val="28"/>
        </w:rPr>
      </w:pPr>
      <w:r w:rsidRPr="002C419C">
        <w:rPr>
          <w:rFonts w:eastAsia="Aptos" w:cs="Arial"/>
          <w:b/>
          <w:bCs/>
          <w:sz w:val="28"/>
          <w:szCs w:val="28"/>
        </w:rPr>
        <w:t>Sensory environment</w:t>
      </w:r>
      <w:r w:rsidRPr="002C419C">
        <w:rPr>
          <w:rFonts w:eastAsia="Aptos" w:cs="Arial"/>
          <w:sz w:val="28"/>
          <w:szCs w:val="28"/>
        </w:rPr>
        <w:t>: loud noise, bright lights, and crowded spaces are challenging for neurodivergent passengers.</w:t>
      </w:r>
    </w:p>
    <w:p w14:paraId="7DD12D09" w14:textId="2D5F8867" w:rsidR="004F12C6" w:rsidRPr="002C419C" w:rsidRDefault="46370D9C" w:rsidP="2979E260">
      <w:pPr>
        <w:spacing w:before="240" w:after="240"/>
        <w:rPr>
          <w:rFonts w:eastAsia="Aptos" w:cs="Arial"/>
          <w:sz w:val="28"/>
          <w:szCs w:val="28"/>
        </w:rPr>
      </w:pPr>
      <w:r w:rsidRPr="002C419C">
        <w:rPr>
          <w:rFonts w:eastAsia="Aptos" w:cs="Arial"/>
          <w:sz w:val="28"/>
          <w:szCs w:val="28"/>
        </w:rPr>
        <w:t>These issues cause anxiety and reduce independence. People want clearer, multisensory navigation, reliable real-time information, and calmer, safer environments</w:t>
      </w:r>
      <w:r w:rsidR="443768A1" w:rsidRPr="002C419C">
        <w:rPr>
          <w:rFonts w:eastAsia="Aptos" w:cs="Arial"/>
          <w:sz w:val="28"/>
          <w:szCs w:val="28"/>
        </w:rPr>
        <w:t xml:space="preserve">. </w:t>
      </w:r>
    </w:p>
    <w:p w14:paraId="2A897F24" w14:textId="486B9412" w:rsidR="0016398B" w:rsidRPr="00F57B67" w:rsidRDefault="0016398B" w:rsidP="2979E260">
      <w:pPr>
        <w:spacing w:before="240" w:after="240"/>
        <w:rPr>
          <w:rFonts w:eastAsia="Aptos" w:cs="Arial"/>
          <w:sz w:val="28"/>
          <w:szCs w:val="28"/>
        </w:rPr>
      </w:pPr>
      <w:r w:rsidRPr="00F57B67">
        <w:rPr>
          <w:rFonts w:eastAsia="Aptos" w:cs="Arial"/>
          <w:sz w:val="28"/>
          <w:szCs w:val="28"/>
        </w:rPr>
        <w:t>The</w:t>
      </w:r>
      <w:r w:rsidR="00F57B67" w:rsidRPr="00F57B67">
        <w:rPr>
          <w:rFonts w:eastAsia="Aptos" w:cs="Arial"/>
          <w:sz w:val="28"/>
          <w:szCs w:val="28"/>
        </w:rPr>
        <w:t xml:space="preserve">se </w:t>
      </w:r>
      <w:r w:rsidRPr="00F57B67">
        <w:rPr>
          <w:rFonts w:eastAsia="Aptos" w:cs="Arial"/>
          <w:sz w:val="28"/>
          <w:szCs w:val="28"/>
        </w:rPr>
        <w:t xml:space="preserve">findings are from </w:t>
      </w:r>
      <w:proofErr w:type="spellStart"/>
      <w:r w:rsidRPr="00F57B67">
        <w:rPr>
          <w:rFonts w:eastAsia="Aptos" w:cs="Arial"/>
          <w:sz w:val="28"/>
          <w:szCs w:val="28"/>
        </w:rPr>
        <w:t>ncat</w:t>
      </w:r>
      <w:proofErr w:type="spellEnd"/>
      <w:r w:rsidRPr="00F57B67">
        <w:rPr>
          <w:rFonts w:eastAsia="Aptos" w:cs="Arial"/>
          <w:sz w:val="28"/>
          <w:szCs w:val="28"/>
        </w:rPr>
        <w:t xml:space="preserve"> Research: visit the below links to access the resources </w:t>
      </w:r>
    </w:p>
    <w:p w14:paraId="5BAF9AD3" w14:textId="77777777" w:rsidR="0016398B" w:rsidRPr="00F57B67" w:rsidRDefault="0016398B" w:rsidP="0016398B">
      <w:pPr>
        <w:pStyle w:val="ListParagraph"/>
        <w:numPr>
          <w:ilvl w:val="0"/>
          <w:numId w:val="19"/>
        </w:numPr>
        <w:spacing w:before="240" w:after="240"/>
        <w:rPr>
          <w:rFonts w:eastAsia="Aptos" w:cs="Arial"/>
          <w:sz w:val="28"/>
          <w:szCs w:val="28"/>
        </w:rPr>
      </w:pPr>
      <w:hyperlink r:id="rId11" w:history="1">
        <w:r w:rsidRPr="00F57B67">
          <w:rPr>
            <w:rStyle w:val="Hyperlink"/>
            <w:rFonts w:eastAsia="Aptos" w:cs="Arial"/>
            <w:sz w:val="28"/>
            <w:szCs w:val="28"/>
          </w:rPr>
          <w:t>Resource Collection</w:t>
        </w:r>
      </w:hyperlink>
    </w:p>
    <w:p w14:paraId="680FC61F" w14:textId="77777777" w:rsidR="0016398B" w:rsidRPr="00F57B67" w:rsidRDefault="0016398B" w:rsidP="0016398B">
      <w:pPr>
        <w:pStyle w:val="ListParagraph"/>
        <w:numPr>
          <w:ilvl w:val="0"/>
          <w:numId w:val="19"/>
        </w:numPr>
        <w:spacing w:before="240" w:after="240"/>
        <w:rPr>
          <w:rFonts w:eastAsia="Aptos" w:cs="Arial"/>
          <w:sz w:val="28"/>
          <w:szCs w:val="28"/>
        </w:rPr>
      </w:pPr>
      <w:hyperlink r:id="rId12" w:history="1">
        <w:r w:rsidRPr="00F57B67">
          <w:rPr>
            <w:rStyle w:val="Hyperlink"/>
            <w:rFonts w:eastAsia="Aptos" w:cs="Arial"/>
            <w:sz w:val="28"/>
            <w:szCs w:val="28"/>
          </w:rPr>
          <w:t>Transport Barriers Database</w:t>
        </w:r>
      </w:hyperlink>
    </w:p>
    <w:p w14:paraId="4A83A323" w14:textId="1B4883CF" w:rsidR="0016398B" w:rsidRPr="00F57B67" w:rsidRDefault="0016398B" w:rsidP="0016398B">
      <w:pPr>
        <w:pStyle w:val="ListParagraph"/>
        <w:numPr>
          <w:ilvl w:val="0"/>
          <w:numId w:val="19"/>
        </w:numPr>
        <w:spacing w:before="240" w:after="240"/>
        <w:rPr>
          <w:rFonts w:eastAsia="Aptos" w:cs="Arial"/>
          <w:sz w:val="28"/>
          <w:szCs w:val="28"/>
        </w:rPr>
      </w:pPr>
      <w:hyperlink r:id="rId13" w:history="1">
        <w:r w:rsidRPr="00F57B67">
          <w:rPr>
            <w:rStyle w:val="Hyperlink"/>
            <w:rFonts w:eastAsia="Aptos" w:cs="Arial"/>
            <w:sz w:val="28"/>
            <w:szCs w:val="28"/>
          </w:rPr>
          <w:t>Understanding and Identifying Barriers to Transport</w:t>
        </w:r>
      </w:hyperlink>
    </w:p>
    <w:p w14:paraId="43EA186B" w14:textId="77777777" w:rsidR="0016398B" w:rsidRPr="00F57B67" w:rsidRDefault="0016398B" w:rsidP="0016398B">
      <w:pPr>
        <w:pStyle w:val="ListParagraph"/>
        <w:numPr>
          <w:ilvl w:val="0"/>
          <w:numId w:val="19"/>
        </w:numPr>
        <w:spacing w:before="240" w:after="240"/>
        <w:rPr>
          <w:rFonts w:eastAsia="Aptos" w:cs="Arial"/>
          <w:sz w:val="28"/>
          <w:szCs w:val="28"/>
        </w:rPr>
      </w:pPr>
      <w:r w:rsidRPr="00F57B67">
        <w:rPr>
          <w:rFonts w:eastAsia="Aptos" w:cs="Arial"/>
          <w:sz w:val="28"/>
          <w:szCs w:val="28"/>
        </w:rPr>
        <w:t xml:space="preserve"> </w:t>
      </w:r>
      <w:hyperlink r:id="rId14" w:history="1">
        <w:r w:rsidRPr="00F57B67">
          <w:rPr>
            <w:rStyle w:val="Hyperlink"/>
            <w:rFonts w:eastAsia="Aptos" w:cs="Arial"/>
            <w:sz w:val="28"/>
            <w:szCs w:val="28"/>
          </w:rPr>
          <w:t xml:space="preserve">Translating Research </w:t>
        </w:r>
        <w:proofErr w:type="gramStart"/>
        <w:r w:rsidRPr="00F57B67">
          <w:rPr>
            <w:rStyle w:val="Hyperlink"/>
            <w:rFonts w:eastAsia="Aptos" w:cs="Arial"/>
            <w:sz w:val="28"/>
            <w:szCs w:val="28"/>
          </w:rPr>
          <w:t>Into</w:t>
        </w:r>
        <w:proofErr w:type="gramEnd"/>
        <w:r w:rsidRPr="00F57B67">
          <w:rPr>
            <w:rStyle w:val="Hyperlink"/>
            <w:rFonts w:eastAsia="Aptos" w:cs="Arial"/>
            <w:sz w:val="28"/>
            <w:szCs w:val="28"/>
          </w:rPr>
          <w:t xml:space="preserve"> Design Challenges</w:t>
        </w:r>
      </w:hyperlink>
    </w:p>
    <w:p w14:paraId="7AE3F6EB" w14:textId="348213D4" w:rsidR="0016398B" w:rsidRPr="00F57B67" w:rsidRDefault="0016398B" w:rsidP="0016398B">
      <w:pPr>
        <w:pStyle w:val="ListParagraph"/>
        <w:numPr>
          <w:ilvl w:val="0"/>
          <w:numId w:val="19"/>
        </w:numPr>
        <w:spacing w:before="240" w:after="240"/>
        <w:rPr>
          <w:rFonts w:eastAsia="Aptos" w:cs="Arial"/>
          <w:sz w:val="28"/>
          <w:szCs w:val="28"/>
        </w:rPr>
      </w:pPr>
      <w:r w:rsidRPr="00F57B67">
        <w:rPr>
          <w:rFonts w:eastAsia="Aptos" w:cs="Arial"/>
          <w:sz w:val="28"/>
          <w:szCs w:val="28"/>
        </w:rPr>
        <w:t xml:space="preserve"> </w:t>
      </w:r>
      <w:hyperlink r:id="rId15" w:history="1">
        <w:r w:rsidRPr="00F57B67">
          <w:rPr>
            <w:rStyle w:val="Hyperlink"/>
            <w:rFonts w:eastAsia="Aptos" w:cs="Arial"/>
            <w:sz w:val="28"/>
            <w:szCs w:val="28"/>
          </w:rPr>
          <w:t>all ncat Projects</w:t>
        </w:r>
      </w:hyperlink>
    </w:p>
    <w:p w14:paraId="213CCF64" w14:textId="50A690F9" w:rsidR="004F12C6" w:rsidRPr="002C419C" w:rsidRDefault="46370D9C" w:rsidP="2979E260">
      <w:pPr>
        <w:pStyle w:val="Heading3"/>
        <w:spacing w:before="281" w:after="281"/>
        <w:rPr>
          <w:rFonts w:eastAsia="Aptos" w:cs="Arial"/>
          <w:b/>
          <w:bCs/>
        </w:rPr>
      </w:pPr>
      <w:r w:rsidRPr="002C419C">
        <w:rPr>
          <w:rFonts w:eastAsia="Aptos" w:cs="Arial"/>
          <w:b/>
          <w:bCs/>
        </w:rPr>
        <w:t>4. Opportunities</w:t>
      </w:r>
    </w:p>
    <w:p w14:paraId="342D1606" w14:textId="0C64EBB6" w:rsidR="004F12C6" w:rsidRPr="002C419C" w:rsidRDefault="46370D9C" w:rsidP="2979E260">
      <w:pPr>
        <w:spacing w:before="240" w:after="240"/>
        <w:rPr>
          <w:rFonts w:eastAsia="Aptos" w:cs="Arial"/>
          <w:sz w:val="28"/>
          <w:szCs w:val="28"/>
        </w:rPr>
      </w:pPr>
      <w:r w:rsidRPr="002C419C">
        <w:rPr>
          <w:rFonts w:eastAsia="Aptos" w:cs="Arial"/>
          <w:sz w:val="28"/>
          <w:szCs w:val="28"/>
        </w:rPr>
        <w:t>We are looking for projects that:</w:t>
      </w:r>
    </w:p>
    <w:p w14:paraId="1DB6A7CD" w14:textId="6030B0ED" w:rsidR="004F12C6" w:rsidRPr="002C419C" w:rsidRDefault="46370D9C" w:rsidP="2979E260">
      <w:pPr>
        <w:pStyle w:val="ListParagraph"/>
        <w:numPr>
          <w:ilvl w:val="0"/>
          <w:numId w:val="4"/>
        </w:numPr>
        <w:spacing w:before="240" w:after="240"/>
        <w:rPr>
          <w:rFonts w:eastAsia="Aptos" w:cs="Arial"/>
          <w:sz w:val="28"/>
          <w:szCs w:val="28"/>
        </w:rPr>
      </w:pPr>
      <w:r w:rsidRPr="002C419C">
        <w:rPr>
          <w:rFonts w:eastAsia="Aptos" w:cs="Arial"/>
          <w:sz w:val="28"/>
          <w:szCs w:val="28"/>
        </w:rPr>
        <w:t xml:space="preserve">Improve </w:t>
      </w:r>
      <w:r w:rsidRPr="002C419C">
        <w:rPr>
          <w:rFonts w:eastAsia="Aptos" w:cs="Arial"/>
          <w:b/>
          <w:bCs/>
          <w:sz w:val="28"/>
          <w:szCs w:val="28"/>
        </w:rPr>
        <w:t>predictability, clarity, and comfort</w:t>
      </w:r>
      <w:r w:rsidRPr="002C419C">
        <w:rPr>
          <w:rFonts w:eastAsia="Aptos" w:cs="Arial"/>
          <w:sz w:val="28"/>
          <w:szCs w:val="28"/>
        </w:rPr>
        <w:t xml:space="preserve"> at every stage (approaching, waiting, hailing, boarding, transferring).</w:t>
      </w:r>
    </w:p>
    <w:p w14:paraId="21C3F664" w14:textId="7862E181" w:rsidR="004F12C6" w:rsidRPr="002C419C" w:rsidRDefault="46370D9C" w:rsidP="2979E260">
      <w:pPr>
        <w:pStyle w:val="ListParagraph"/>
        <w:numPr>
          <w:ilvl w:val="0"/>
          <w:numId w:val="4"/>
        </w:numPr>
        <w:spacing w:before="240" w:after="240"/>
        <w:rPr>
          <w:rFonts w:eastAsia="Aptos" w:cs="Arial"/>
          <w:sz w:val="28"/>
          <w:szCs w:val="28"/>
        </w:rPr>
      </w:pPr>
      <w:r w:rsidRPr="002C419C">
        <w:rPr>
          <w:rFonts w:eastAsia="Aptos" w:cs="Arial"/>
          <w:sz w:val="28"/>
          <w:szCs w:val="28"/>
        </w:rPr>
        <w:t xml:space="preserve">Work in </w:t>
      </w:r>
      <w:r w:rsidRPr="002C419C">
        <w:rPr>
          <w:rFonts w:eastAsia="Aptos" w:cs="Arial"/>
          <w:b/>
          <w:bCs/>
          <w:sz w:val="28"/>
          <w:szCs w:val="28"/>
        </w:rPr>
        <w:t>different contexts</w:t>
      </w:r>
      <w:r w:rsidRPr="002C419C">
        <w:rPr>
          <w:rFonts w:eastAsia="Aptos" w:cs="Arial"/>
          <w:sz w:val="28"/>
          <w:szCs w:val="28"/>
        </w:rPr>
        <w:t xml:space="preserve"> (urban/rural, weather, vandalism, maintenance).</w:t>
      </w:r>
    </w:p>
    <w:p w14:paraId="169974DC" w14:textId="239F1EE0" w:rsidR="004F12C6" w:rsidRPr="002C419C" w:rsidRDefault="46370D9C" w:rsidP="2979E260">
      <w:pPr>
        <w:pStyle w:val="ListParagraph"/>
        <w:numPr>
          <w:ilvl w:val="0"/>
          <w:numId w:val="4"/>
        </w:numPr>
        <w:spacing w:before="240" w:after="240"/>
        <w:rPr>
          <w:rFonts w:eastAsia="Aptos" w:cs="Arial"/>
          <w:sz w:val="28"/>
          <w:szCs w:val="28"/>
        </w:rPr>
      </w:pPr>
      <w:r w:rsidRPr="002C419C">
        <w:rPr>
          <w:rFonts w:eastAsia="Aptos" w:cs="Arial"/>
          <w:sz w:val="28"/>
          <w:szCs w:val="28"/>
        </w:rPr>
        <w:t xml:space="preserve">Support a </w:t>
      </w:r>
      <w:r w:rsidRPr="002C419C">
        <w:rPr>
          <w:rFonts w:eastAsia="Aptos" w:cs="Arial"/>
          <w:b/>
          <w:bCs/>
          <w:sz w:val="28"/>
          <w:szCs w:val="28"/>
        </w:rPr>
        <w:t>wide range of impairments</w:t>
      </w:r>
      <w:r w:rsidRPr="002C419C">
        <w:rPr>
          <w:rFonts w:eastAsia="Aptos" w:cs="Arial"/>
          <w:sz w:val="28"/>
          <w:szCs w:val="28"/>
        </w:rPr>
        <w:t xml:space="preserve"> (physical, sensory, cognitive, neurodivergent) using physical, sensory, and/or digital features.</w:t>
      </w:r>
    </w:p>
    <w:p w14:paraId="05538F61" w14:textId="4A08BBA7" w:rsidR="004F12C6" w:rsidRPr="002C419C" w:rsidRDefault="46370D9C" w:rsidP="2979E260">
      <w:pPr>
        <w:pStyle w:val="ListParagraph"/>
        <w:numPr>
          <w:ilvl w:val="0"/>
          <w:numId w:val="4"/>
        </w:numPr>
        <w:spacing w:before="240" w:after="240"/>
        <w:rPr>
          <w:rFonts w:eastAsia="Aptos" w:cs="Arial"/>
          <w:sz w:val="28"/>
          <w:szCs w:val="28"/>
        </w:rPr>
      </w:pPr>
      <w:r w:rsidRPr="002C419C">
        <w:rPr>
          <w:rFonts w:eastAsia="Aptos" w:cs="Arial"/>
          <w:sz w:val="28"/>
          <w:szCs w:val="28"/>
        </w:rPr>
        <w:t>Minimise passenger effort and planning.</w:t>
      </w:r>
    </w:p>
    <w:p w14:paraId="4B008C41" w14:textId="573908AC" w:rsidR="004F12C6" w:rsidRPr="002C419C" w:rsidRDefault="004F12C6" w:rsidP="004F12C6">
      <w:pPr>
        <w:rPr>
          <w:rFonts w:cs="Arial"/>
          <w:sz w:val="28"/>
          <w:szCs w:val="28"/>
        </w:rPr>
      </w:pPr>
    </w:p>
    <w:p w14:paraId="0D4469B8" w14:textId="13F5F103" w:rsidR="004F12C6" w:rsidRPr="002C419C" w:rsidRDefault="46370D9C" w:rsidP="2979E260">
      <w:pPr>
        <w:pStyle w:val="Heading3"/>
        <w:spacing w:before="281" w:after="281"/>
        <w:rPr>
          <w:rFonts w:eastAsia="Aptos" w:cs="Arial"/>
          <w:b/>
          <w:bCs/>
        </w:rPr>
      </w:pPr>
      <w:r w:rsidRPr="002C419C">
        <w:rPr>
          <w:rFonts w:eastAsia="Aptos" w:cs="Arial"/>
          <w:b/>
          <w:bCs/>
        </w:rPr>
        <w:t>5. Requirements</w:t>
      </w:r>
    </w:p>
    <w:p w14:paraId="5B771152" w14:textId="4377738A" w:rsidR="004F12C6" w:rsidRPr="002C419C" w:rsidRDefault="3C736964" w:rsidP="2979E260">
      <w:pPr>
        <w:pStyle w:val="ListParagraph"/>
        <w:numPr>
          <w:ilvl w:val="0"/>
          <w:numId w:val="3"/>
        </w:numPr>
        <w:spacing w:before="240" w:after="240"/>
        <w:rPr>
          <w:rFonts w:cs="Arial"/>
          <w:sz w:val="28"/>
          <w:szCs w:val="28"/>
        </w:rPr>
      </w:pPr>
      <w:r w:rsidRPr="002C419C">
        <w:rPr>
          <w:rFonts w:eastAsia="Aptos" w:cs="Arial"/>
          <w:sz w:val="28"/>
          <w:szCs w:val="28"/>
        </w:rPr>
        <w:t>Projects m</w:t>
      </w:r>
      <w:r w:rsidR="46370D9C" w:rsidRPr="002C419C">
        <w:rPr>
          <w:rFonts w:eastAsia="Aptos" w:cs="Arial"/>
          <w:sz w:val="28"/>
          <w:szCs w:val="28"/>
        </w:rPr>
        <w:t>ust address the challenge directly.</w:t>
      </w:r>
      <w:r w:rsidR="32223008" w:rsidRPr="002C419C">
        <w:rPr>
          <w:rFonts w:eastAsia="Aptos" w:cs="Arial"/>
          <w:sz w:val="28"/>
          <w:szCs w:val="28"/>
        </w:rPr>
        <w:t xml:space="preserve"> </w:t>
      </w:r>
    </w:p>
    <w:p w14:paraId="4299335A" w14:textId="4CD88CAD" w:rsidR="004F12C6" w:rsidRPr="002C419C" w:rsidRDefault="486F712E" w:rsidP="2979E260">
      <w:pPr>
        <w:pStyle w:val="ListParagraph"/>
        <w:numPr>
          <w:ilvl w:val="0"/>
          <w:numId w:val="3"/>
        </w:numPr>
        <w:spacing w:before="240" w:after="240"/>
        <w:rPr>
          <w:rFonts w:cs="Arial"/>
          <w:sz w:val="28"/>
          <w:szCs w:val="28"/>
        </w:rPr>
      </w:pPr>
      <w:r w:rsidRPr="002C419C">
        <w:rPr>
          <w:rFonts w:eastAsia="Aptos" w:cs="Arial"/>
          <w:color w:val="000000" w:themeColor="text1"/>
          <w:sz w:val="28"/>
          <w:szCs w:val="28"/>
        </w:rPr>
        <w:t>All projects should reduce, not increase, the responsibility placed on passengers.</w:t>
      </w:r>
    </w:p>
    <w:p w14:paraId="3613058D" w14:textId="2DBE2080" w:rsidR="004F12C6" w:rsidRPr="002C419C" w:rsidRDefault="46370D9C" w:rsidP="2979E260">
      <w:pPr>
        <w:pStyle w:val="ListParagraph"/>
        <w:numPr>
          <w:ilvl w:val="0"/>
          <w:numId w:val="3"/>
        </w:numPr>
        <w:spacing w:before="240" w:after="240"/>
        <w:rPr>
          <w:rFonts w:eastAsia="Aptos" w:cs="Arial"/>
          <w:sz w:val="28"/>
          <w:szCs w:val="28"/>
        </w:rPr>
      </w:pPr>
      <w:r w:rsidRPr="002C419C">
        <w:rPr>
          <w:rFonts w:eastAsia="Aptos" w:cs="Arial"/>
          <w:sz w:val="28"/>
          <w:szCs w:val="28"/>
        </w:rPr>
        <w:t>Must comply with UK accessibility law and guidance (Equality Act 2010, Inclusive Mobility, BS 8300).</w:t>
      </w:r>
    </w:p>
    <w:p w14:paraId="32969B97" w14:textId="2CA82667" w:rsidR="004F12C6" w:rsidRPr="002C419C" w:rsidRDefault="004F12C6" w:rsidP="004F12C6">
      <w:pPr>
        <w:rPr>
          <w:rFonts w:cs="Arial"/>
          <w:sz w:val="28"/>
          <w:szCs w:val="28"/>
        </w:rPr>
      </w:pPr>
    </w:p>
    <w:p w14:paraId="77966A89" w14:textId="31FBA24F" w:rsidR="004F12C6" w:rsidRPr="002C419C" w:rsidRDefault="46370D9C" w:rsidP="2979E260">
      <w:pPr>
        <w:pStyle w:val="Heading3"/>
        <w:spacing w:before="281" w:after="281"/>
        <w:rPr>
          <w:rFonts w:eastAsia="Aptos" w:cs="Arial"/>
          <w:b/>
          <w:bCs/>
        </w:rPr>
      </w:pPr>
      <w:r w:rsidRPr="002C419C">
        <w:rPr>
          <w:rFonts w:eastAsia="Aptos" w:cs="Arial"/>
          <w:b/>
          <w:bCs/>
        </w:rPr>
        <w:t>6. Out of Scope</w:t>
      </w:r>
    </w:p>
    <w:p w14:paraId="1D4596EF" w14:textId="64EB0D6D" w:rsidR="004F12C6" w:rsidRPr="002C419C" w:rsidRDefault="46370D9C" w:rsidP="2979E260">
      <w:pPr>
        <w:spacing w:before="240" w:after="240"/>
        <w:rPr>
          <w:rFonts w:eastAsia="Aptos" w:cs="Arial"/>
          <w:sz w:val="28"/>
          <w:szCs w:val="28"/>
        </w:rPr>
      </w:pPr>
      <w:r w:rsidRPr="002C419C">
        <w:rPr>
          <w:rFonts w:eastAsia="Aptos" w:cs="Arial"/>
          <w:sz w:val="28"/>
          <w:szCs w:val="28"/>
        </w:rPr>
        <w:t>We will not fund solutions that focus on:</w:t>
      </w:r>
    </w:p>
    <w:p w14:paraId="74CFF509" w14:textId="64FC6CCF" w:rsidR="004F12C6" w:rsidRPr="002C419C" w:rsidRDefault="46370D9C" w:rsidP="2979E260">
      <w:pPr>
        <w:pStyle w:val="ListParagraph"/>
        <w:numPr>
          <w:ilvl w:val="0"/>
          <w:numId w:val="2"/>
        </w:numPr>
        <w:spacing w:before="240" w:after="240"/>
        <w:rPr>
          <w:rFonts w:eastAsia="Aptos" w:cs="Arial"/>
          <w:sz w:val="28"/>
          <w:szCs w:val="28"/>
        </w:rPr>
      </w:pPr>
      <w:r w:rsidRPr="002C419C">
        <w:rPr>
          <w:rFonts w:eastAsia="Aptos" w:cs="Arial"/>
          <w:sz w:val="28"/>
          <w:szCs w:val="28"/>
        </w:rPr>
        <w:t>Vehicle interiors, ramps, or onboard technology</w:t>
      </w:r>
    </w:p>
    <w:p w14:paraId="7EE173CC" w14:textId="696D27A6" w:rsidR="004F12C6" w:rsidRPr="002C419C" w:rsidRDefault="46370D9C" w:rsidP="2979E260">
      <w:pPr>
        <w:pStyle w:val="ListParagraph"/>
        <w:numPr>
          <w:ilvl w:val="0"/>
          <w:numId w:val="2"/>
        </w:numPr>
        <w:spacing w:before="240" w:after="240"/>
        <w:rPr>
          <w:rFonts w:eastAsia="Aptos" w:cs="Arial"/>
          <w:sz w:val="28"/>
          <w:szCs w:val="28"/>
        </w:rPr>
      </w:pPr>
      <w:r w:rsidRPr="002C419C">
        <w:rPr>
          <w:rFonts w:eastAsia="Aptos" w:cs="Arial"/>
          <w:sz w:val="28"/>
          <w:szCs w:val="28"/>
        </w:rPr>
        <w:t>National policy or reforms</w:t>
      </w:r>
    </w:p>
    <w:p w14:paraId="6D2F87BD" w14:textId="19E4897B" w:rsidR="004F12C6" w:rsidRPr="002C419C" w:rsidRDefault="46370D9C" w:rsidP="2979E260">
      <w:pPr>
        <w:pStyle w:val="ListParagraph"/>
        <w:numPr>
          <w:ilvl w:val="0"/>
          <w:numId w:val="2"/>
        </w:numPr>
        <w:spacing w:before="240" w:after="240"/>
        <w:rPr>
          <w:rFonts w:eastAsia="Aptos" w:cs="Arial"/>
          <w:sz w:val="28"/>
          <w:szCs w:val="28"/>
        </w:rPr>
      </w:pPr>
      <w:r w:rsidRPr="002C419C">
        <w:rPr>
          <w:rFonts w:eastAsia="Aptos" w:cs="Arial"/>
          <w:sz w:val="28"/>
          <w:szCs w:val="28"/>
        </w:rPr>
        <w:t>Ticketing, scheduling, or routing</w:t>
      </w:r>
    </w:p>
    <w:p w14:paraId="09AA5468" w14:textId="50E62BD7" w:rsidR="004F12C6" w:rsidRPr="002C419C" w:rsidRDefault="46370D9C" w:rsidP="2979E260">
      <w:pPr>
        <w:pStyle w:val="ListParagraph"/>
        <w:numPr>
          <w:ilvl w:val="0"/>
          <w:numId w:val="2"/>
        </w:numPr>
        <w:spacing w:before="240" w:after="240"/>
        <w:rPr>
          <w:rFonts w:eastAsia="Aptos" w:cs="Arial"/>
          <w:sz w:val="28"/>
          <w:szCs w:val="28"/>
        </w:rPr>
      </w:pPr>
      <w:r w:rsidRPr="002C419C">
        <w:rPr>
          <w:rFonts w:eastAsia="Aptos" w:cs="Arial"/>
          <w:sz w:val="28"/>
          <w:szCs w:val="28"/>
        </w:rPr>
        <w:t>Large-scale experimental technology</w:t>
      </w:r>
    </w:p>
    <w:p w14:paraId="7B00A841" w14:textId="665F1668" w:rsidR="004F12C6" w:rsidRPr="002C419C" w:rsidRDefault="46370D9C" w:rsidP="2979E260">
      <w:pPr>
        <w:pStyle w:val="ListParagraph"/>
        <w:numPr>
          <w:ilvl w:val="0"/>
          <w:numId w:val="2"/>
        </w:numPr>
        <w:spacing w:before="240" w:after="240"/>
        <w:rPr>
          <w:rFonts w:eastAsia="Aptos" w:cs="Arial"/>
          <w:sz w:val="28"/>
          <w:szCs w:val="28"/>
        </w:rPr>
      </w:pPr>
      <w:r w:rsidRPr="002C419C">
        <w:rPr>
          <w:rFonts w:eastAsia="Aptos" w:cs="Arial"/>
          <w:sz w:val="28"/>
          <w:szCs w:val="28"/>
        </w:rPr>
        <w:t>Smartphone-only solutions (without alternatives)</w:t>
      </w:r>
    </w:p>
    <w:p w14:paraId="299F719A" w14:textId="5EDECB8F" w:rsidR="004F12C6" w:rsidRPr="002C419C" w:rsidRDefault="46370D9C" w:rsidP="2979E260">
      <w:pPr>
        <w:pStyle w:val="ListParagraph"/>
        <w:numPr>
          <w:ilvl w:val="0"/>
          <w:numId w:val="2"/>
        </w:numPr>
        <w:spacing w:before="240" w:after="240"/>
        <w:rPr>
          <w:rFonts w:eastAsia="Aptos" w:cs="Arial"/>
          <w:sz w:val="28"/>
          <w:szCs w:val="28"/>
        </w:rPr>
      </w:pPr>
      <w:r w:rsidRPr="002C419C">
        <w:rPr>
          <w:rFonts w:eastAsia="Aptos" w:cs="Arial"/>
          <w:sz w:val="28"/>
          <w:szCs w:val="28"/>
        </w:rPr>
        <w:t>Shifting responsibility onto passengers (e.g. “workarounds” for barriers)</w:t>
      </w:r>
    </w:p>
    <w:p w14:paraId="60A5ECE2" w14:textId="6451432F" w:rsidR="004F12C6" w:rsidRPr="002C419C" w:rsidRDefault="004F12C6" w:rsidP="2979E260">
      <w:pPr>
        <w:rPr>
          <w:rFonts w:cs="Arial"/>
          <w:b/>
          <w:bCs/>
          <w:sz w:val="28"/>
          <w:szCs w:val="28"/>
        </w:rPr>
      </w:pPr>
    </w:p>
    <w:p w14:paraId="0BEBA4A0" w14:textId="50156F14" w:rsidR="2979E260" w:rsidRPr="002C419C" w:rsidRDefault="2979E260" w:rsidP="04846BBC">
      <w:pPr>
        <w:rPr>
          <w:rFonts w:cs="Arial"/>
          <w:b/>
          <w:bCs/>
          <w:sz w:val="28"/>
          <w:szCs w:val="28"/>
        </w:rPr>
      </w:pPr>
    </w:p>
    <w:sectPr w:rsidR="2979E260" w:rsidRPr="002C419C" w:rsidSect="007D2F0F">
      <w:head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7ABB4" w14:textId="77777777" w:rsidR="000960A3" w:rsidRDefault="000960A3" w:rsidP="0080770C">
      <w:pPr>
        <w:spacing w:after="0" w:line="240" w:lineRule="auto"/>
      </w:pPr>
      <w:r>
        <w:separator/>
      </w:r>
    </w:p>
  </w:endnote>
  <w:endnote w:type="continuationSeparator" w:id="0">
    <w:p w14:paraId="0CA8498A" w14:textId="77777777" w:rsidR="000960A3" w:rsidRDefault="000960A3" w:rsidP="00807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7CA1B" w14:textId="77777777" w:rsidR="000960A3" w:rsidRDefault="000960A3" w:rsidP="0080770C">
      <w:pPr>
        <w:spacing w:after="0" w:line="240" w:lineRule="auto"/>
      </w:pPr>
      <w:r>
        <w:separator/>
      </w:r>
    </w:p>
  </w:footnote>
  <w:footnote w:type="continuationSeparator" w:id="0">
    <w:p w14:paraId="5F76FF81" w14:textId="77777777" w:rsidR="000960A3" w:rsidRDefault="000960A3" w:rsidP="00807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11498" w14:textId="3C52312C" w:rsidR="00C45737" w:rsidRPr="00C45737" w:rsidRDefault="00C45737" w:rsidP="006059A3">
    <w:pPr>
      <w:pStyle w:val="Header"/>
      <w:jc w:val="right"/>
    </w:pPr>
  </w:p>
  <w:p w14:paraId="6EA41F34" w14:textId="474CA9F7" w:rsidR="0080770C" w:rsidRDefault="00807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7E6A0" w14:textId="48DF3C80" w:rsidR="007D2F0F" w:rsidRDefault="007D2F0F" w:rsidP="007D2F0F">
    <w:pPr>
      <w:pStyle w:val="Header"/>
      <w:jc w:val="right"/>
    </w:pPr>
    <w:r w:rsidRPr="00C45737">
      <w:rPr>
        <w:noProof/>
      </w:rPr>
      <w:drawing>
        <wp:inline distT="0" distB="0" distL="0" distR="0" wp14:anchorId="3720E919" wp14:editId="049B29D8">
          <wp:extent cx="3958741" cy="942975"/>
          <wp:effectExtent l="0" t="0" r="0" b="0"/>
          <wp:docPr id="1974716242" name="Picture 2" descr="A black background with a letter 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716242" name="Picture 2" descr="A black background with a letter c&#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7016" cy="9497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2F0"/>
    <w:multiLevelType w:val="hybridMultilevel"/>
    <w:tmpl w:val="12B88ED0"/>
    <w:lvl w:ilvl="0" w:tplc="5C84B066">
      <w:start w:val="1"/>
      <w:numFmt w:val="bullet"/>
      <w:lvlText w:val=""/>
      <w:lvlJc w:val="left"/>
      <w:pPr>
        <w:tabs>
          <w:tab w:val="num" w:pos="720"/>
        </w:tabs>
        <w:ind w:left="720" w:hanging="360"/>
      </w:pPr>
      <w:rPr>
        <w:rFonts w:ascii="Wingdings" w:hAnsi="Wingdings" w:hint="default"/>
      </w:rPr>
    </w:lvl>
    <w:lvl w:ilvl="1" w:tplc="C7E66280">
      <w:start w:val="1"/>
      <w:numFmt w:val="bullet"/>
      <w:lvlText w:val=""/>
      <w:lvlJc w:val="left"/>
      <w:pPr>
        <w:tabs>
          <w:tab w:val="num" w:pos="1440"/>
        </w:tabs>
        <w:ind w:left="1440" w:hanging="360"/>
      </w:pPr>
      <w:rPr>
        <w:rFonts w:ascii="Wingdings" w:hAnsi="Wingdings" w:hint="default"/>
      </w:rPr>
    </w:lvl>
    <w:lvl w:ilvl="2" w:tplc="1D5EFC76">
      <w:start w:val="1"/>
      <w:numFmt w:val="bullet"/>
      <w:lvlText w:val=""/>
      <w:lvlJc w:val="left"/>
      <w:pPr>
        <w:tabs>
          <w:tab w:val="num" w:pos="2160"/>
        </w:tabs>
        <w:ind w:left="2160" w:hanging="360"/>
      </w:pPr>
      <w:rPr>
        <w:rFonts w:ascii="Wingdings" w:hAnsi="Wingdings" w:hint="default"/>
      </w:rPr>
    </w:lvl>
    <w:lvl w:ilvl="3" w:tplc="D1B6F29C" w:tentative="1">
      <w:start w:val="1"/>
      <w:numFmt w:val="bullet"/>
      <w:lvlText w:val=""/>
      <w:lvlJc w:val="left"/>
      <w:pPr>
        <w:tabs>
          <w:tab w:val="num" w:pos="2880"/>
        </w:tabs>
        <w:ind w:left="2880" w:hanging="360"/>
      </w:pPr>
      <w:rPr>
        <w:rFonts w:ascii="Wingdings" w:hAnsi="Wingdings" w:hint="default"/>
      </w:rPr>
    </w:lvl>
    <w:lvl w:ilvl="4" w:tplc="08BEE00A" w:tentative="1">
      <w:start w:val="1"/>
      <w:numFmt w:val="bullet"/>
      <w:lvlText w:val=""/>
      <w:lvlJc w:val="left"/>
      <w:pPr>
        <w:tabs>
          <w:tab w:val="num" w:pos="3600"/>
        </w:tabs>
        <w:ind w:left="3600" w:hanging="360"/>
      </w:pPr>
      <w:rPr>
        <w:rFonts w:ascii="Wingdings" w:hAnsi="Wingdings" w:hint="default"/>
      </w:rPr>
    </w:lvl>
    <w:lvl w:ilvl="5" w:tplc="6C0C6182" w:tentative="1">
      <w:start w:val="1"/>
      <w:numFmt w:val="bullet"/>
      <w:lvlText w:val=""/>
      <w:lvlJc w:val="left"/>
      <w:pPr>
        <w:tabs>
          <w:tab w:val="num" w:pos="4320"/>
        </w:tabs>
        <w:ind w:left="4320" w:hanging="360"/>
      </w:pPr>
      <w:rPr>
        <w:rFonts w:ascii="Wingdings" w:hAnsi="Wingdings" w:hint="default"/>
      </w:rPr>
    </w:lvl>
    <w:lvl w:ilvl="6" w:tplc="46D6F3BC" w:tentative="1">
      <w:start w:val="1"/>
      <w:numFmt w:val="bullet"/>
      <w:lvlText w:val=""/>
      <w:lvlJc w:val="left"/>
      <w:pPr>
        <w:tabs>
          <w:tab w:val="num" w:pos="5040"/>
        </w:tabs>
        <w:ind w:left="5040" w:hanging="360"/>
      </w:pPr>
      <w:rPr>
        <w:rFonts w:ascii="Wingdings" w:hAnsi="Wingdings" w:hint="default"/>
      </w:rPr>
    </w:lvl>
    <w:lvl w:ilvl="7" w:tplc="F9886A80" w:tentative="1">
      <w:start w:val="1"/>
      <w:numFmt w:val="bullet"/>
      <w:lvlText w:val=""/>
      <w:lvlJc w:val="left"/>
      <w:pPr>
        <w:tabs>
          <w:tab w:val="num" w:pos="5760"/>
        </w:tabs>
        <w:ind w:left="5760" w:hanging="360"/>
      </w:pPr>
      <w:rPr>
        <w:rFonts w:ascii="Wingdings" w:hAnsi="Wingdings" w:hint="default"/>
      </w:rPr>
    </w:lvl>
    <w:lvl w:ilvl="8" w:tplc="4D5C138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B0137C"/>
    <w:multiLevelType w:val="hybridMultilevel"/>
    <w:tmpl w:val="77FA5154"/>
    <w:lvl w:ilvl="0" w:tplc="80B2CF5C">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C6FAE"/>
    <w:multiLevelType w:val="hybridMultilevel"/>
    <w:tmpl w:val="DA848A42"/>
    <w:lvl w:ilvl="0" w:tplc="A0963AD6">
      <w:start w:val="1"/>
      <w:numFmt w:val="bullet"/>
      <w:lvlText w:val=""/>
      <w:lvlJc w:val="left"/>
      <w:pPr>
        <w:ind w:left="720" w:hanging="360"/>
      </w:pPr>
      <w:rPr>
        <w:rFonts w:ascii="Symbol" w:hAnsi="Symbol" w:hint="default"/>
      </w:rPr>
    </w:lvl>
    <w:lvl w:ilvl="1" w:tplc="96AE3EE8">
      <w:start w:val="1"/>
      <w:numFmt w:val="bullet"/>
      <w:lvlText w:val="o"/>
      <w:lvlJc w:val="left"/>
      <w:pPr>
        <w:ind w:left="1440" w:hanging="360"/>
      </w:pPr>
      <w:rPr>
        <w:rFonts w:ascii="Courier New" w:hAnsi="Courier New" w:hint="default"/>
      </w:rPr>
    </w:lvl>
    <w:lvl w:ilvl="2" w:tplc="C15A421A">
      <w:start w:val="1"/>
      <w:numFmt w:val="bullet"/>
      <w:lvlText w:val=""/>
      <w:lvlJc w:val="left"/>
      <w:pPr>
        <w:ind w:left="2160" w:hanging="360"/>
      </w:pPr>
      <w:rPr>
        <w:rFonts w:ascii="Wingdings" w:hAnsi="Wingdings" w:hint="default"/>
      </w:rPr>
    </w:lvl>
    <w:lvl w:ilvl="3" w:tplc="488476E4">
      <w:start w:val="1"/>
      <w:numFmt w:val="bullet"/>
      <w:lvlText w:val=""/>
      <w:lvlJc w:val="left"/>
      <w:pPr>
        <w:ind w:left="2880" w:hanging="360"/>
      </w:pPr>
      <w:rPr>
        <w:rFonts w:ascii="Symbol" w:hAnsi="Symbol" w:hint="default"/>
      </w:rPr>
    </w:lvl>
    <w:lvl w:ilvl="4" w:tplc="9738CBFC">
      <w:start w:val="1"/>
      <w:numFmt w:val="bullet"/>
      <w:lvlText w:val="o"/>
      <w:lvlJc w:val="left"/>
      <w:pPr>
        <w:ind w:left="3600" w:hanging="360"/>
      </w:pPr>
      <w:rPr>
        <w:rFonts w:ascii="Courier New" w:hAnsi="Courier New" w:hint="default"/>
      </w:rPr>
    </w:lvl>
    <w:lvl w:ilvl="5" w:tplc="3A86A6E4">
      <w:start w:val="1"/>
      <w:numFmt w:val="bullet"/>
      <w:lvlText w:val=""/>
      <w:lvlJc w:val="left"/>
      <w:pPr>
        <w:ind w:left="4320" w:hanging="360"/>
      </w:pPr>
      <w:rPr>
        <w:rFonts w:ascii="Wingdings" w:hAnsi="Wingdings" w:hint="default"/>
      </w:rPr>
    </w:lvl>
    <w:lvl w:ilvl="6" w:tplc="0ECABAE4">
      <w:start w:val="1"/>
      <w:numFmt w:val="bullet"/>
      <w:lvlText w:val=""/>
      <w:lvlJc w:val="left"/>
      <w:pPr>
        <w:ind w:left="5040" w:hanging="360"/>
      </w:pPr>
      <w:rPr>
        <w:rFonts w:ascii="Symbol" w:hAnsi="Symbol" w:hint="default"/>
      </w:rPr>
    </w:lvl>
    <w:lvl w:ilvl="7" w:tplc="76CA7F90">
      <w:start w:val="1"/>
      <w:numFmt w:val="bullet"/>
      <w:lvlText w:val="o"/>
      <w:lvlJc w:val="left"/>
      <w:pPr>
        <w:ind w:left="5760" w:hanging="360"/>
      </w:pPr>
      <w:rPr>
        <w:rFonts w:ascii="Courier New" w:hAnsi="Courier New" w:hint="default"/>
      </w:rPr>
    </w:lvl>
    <w:lvl w:ilvl="8" w:tplc="463247D0">
      <w:start w:val="1"/>
      <w:numFmt w:val="bullet"/>
      <w:lvlText w:val=""/>
      <w:lvlJc w:val="left"/>
      <w:pPr>
        <w:ind w:left="6480" w:hanging="360"/>
      </w:pPr>
      <w:rPr>
        <w:rFonts w:ascii="Wingdings" w:hAnsi="Wingdings" w:hint="default"/>
      </w:rPr>
    </w:lvl>
  </w:abstractNum>
  <w:abstractNum w:abstractNumId="3" w15:restartNumberingAfterBreak="0">
    <w:nsid w:val="1F967CBD"/>
    <w:multiLevelType w:val="hybridMultilevel"/>
    <w:tmpl w:val="1AB60154"/>
    <w:lvl w:ilvl="0" w:tplc="3B905066">
      <w:start w:val="1"/>
      <w:numFmt w:val="bullet"/>
      <w:lvlText w:val=""/>
      <w:lvlJc w:val="left"/>
      <w:pPr>
        <w:ind w:left="720" w:hanging="360"/>
      </w:pPr>
      <w:rPr>
        <w:rFonts w:ascii="Symbol" w:hAnsi="Symbol" w:hint="default"/>
      </w:rPr>
    </w:lvl>
    <w:lvl w:ilvl="1" w:tplc="B4525C38">
      <w:start w:val="1"/>
      <w:numFmt w:val="bullet"/>
      <w:lvlText w:val="o"/>
      <w:lvlJc w:val="left"/>
      <w:pPr>
        <w:ind w:left="1440" w:hanging="360"/>
      </w:pPr>
      <w:rPr>
        <w:rFonts w:ascii="Courier New" w:hAnsi="Courier New" w:hint="default"/>
      </w:rPr>
    </w:lvl>
    <w:lvl w:ilvl="2" w:tplc="25CEB144">
      <w:start w:val="1"/>
      <w:numFmt w:val="bullet"/>
      <w:lvlText w:val=""/>
      <w:lvlJc w:val="left"/>
      <w:pPr>
        <w:ind w:left="2160" w:hanging="360"/>
      </w:pPr>
      <w:rPr>
        <w:rFonts w:ascii="Wingdings" w:hAnsi="Wingdings" w:hint="default"/>
      </w:rPr>
    </w:lvl>
    <w:lvl w:ilvl="3" w:tplc="1CBE1ECE">
      <w:start w:val="1"/>
      <w:numFmt w:val="bullet"/>
      <w:lvlText w:val=""/>
      <w:lvlJc w:val="left"/>
      <w:pPr>
        <w:ind w:left="2880" w:hanging="360"/>
      </w:pPr>
      <w:rPr>
        <w:rFonts w:ascii="Symbol" w:hAnsi="Symbol" w:hint="default"/>
      </w:rPr>
    </w:lvl>
    <w:lvl w:ilvl="4" w:tplc="0628A100">
      <w:start w:val="1"/>
      <w:numFmt w:val="bullet"/>
      <w:lvlText w:val="o"/>
      <w:lvlJc w:val="left"/>
      <w:pPr>
        <w:ind w:left="3600" w:hanging="360"/>
      </w:pPr>
      <w:rPr>
        <w:rFonts w:ascii="Courier New" w:hAnsi="Courier New" w:hint="default"/>
      </w:rPr>
    </w:lvl>
    <w:lvl w:ilvl="5" w:tplc="0414DCCE">
      <w:start w:val="1"/>
      <w:numFmt w:val="bullet"/>
      <w:lvlText w:val=""/>
      <w:lvlJc w:val="left"/>
      <w:pPr>
        <w:ind w:left="4320" w:hanging="360"/>
      </w:pPr>
      <w:rPr>
        <w:rFonts w:ascii="Wingdings" w:hAnsi="Wingdings" w:hint="default"/>
      </w:rPr>
    </w:lvl>
    <w:lvl w:ilvl="6" w:tplc="85962BD6">
      <w:start w:val="1"/>
      <w:numFmt w:val="bullet"/>
      <w:lvlText w:val=""/>
      <w:lvlJc w:val="left"/>
      <w:pPr>
        <w:ind w:left="5040" w:hanging="360"/>
      </w:pPr>
      <w:rPr>
        <w:rFonts w:ascii="Symbol" w:hAnsi="Symbol" w:hint="default"/>
      </w:rPr>
    </w:lvl>
    <w:lvl w:ilvl="7" w:tplc="398AC31C">
      <w:start w:val="1"/>
      <w:numFmt w:val="bullet"/>
      <w:lvlText w:val="o"/>
      <w:lvlJc w:val="left"/>
      <w:pPr>
        <w:ind w:left="5760" w:hanging="360"/>
      </w:pPr>
      <w:rPr>
        <w:rFonts w:ascii="Courier New" w:hAnsi="Courier New" w:hint="default"/>
      </w:rPr>
    </w:lvl>
    <w:lvl w:ilvl="8" w:tplc="833284CC">
      <w:start w:val="1"/>
      <w:numFmt w:val="bullet"/>
      <w:lvlText w:val=""/>
      <w:lvlJc w:val="left"/>
      <w:pPr>
        <w:ind w:left="6480" w:hanging="360"/>
      </w:pPr>
      <w:rPr>
        <w:rFonts w:ascii="Wingdings" w:hAnsi="Wingdings" w:hint="default"/>
      </w:rPr>
    </w:lvl>
  </w:abstractNum>
  <w:abstractNum w:abstractNumId="4" w15:restartNumberingAfterBreak="0">
    <w:nsid w:val="22816CB1"/>
    <w:multiLevelType w:val="hybridMultilevel"/>
    <w:tmpl w:val="3B360E16"/>
    <w:lvl w:ilvl="0" w:tplc="DC0A08C6">
      <w:start w:val="1"/>
      <w:numFmt w:val="bullet"/>
      <w:lvlText w:val=""/>
      <w:lvlJc w:val="left"/>
      <w:pPr>
        <w:tabs>
          <w:tab w:val="num" w:pos="720"/>
        </w:tabs>
        <w:ind w:left="720" w:hanging="360"/>
      </w:pPr>
      <w:rPr>
        <w:rFonts w:ascii="Wingdings" w:hAnsi="Wingdings" w:hint="default"/>
      </w:rPr>
    </w:lvl>
    <w:lvl w:ilvl="1" w:tplc="EBAEF17C" w:tentative="1">
      <w:start w:val="1"/>
      <w:numFmt w:val="bullet"/>
      <w:lvlText w:val=""/>
      <w:lvlJc w:val="left"/>
      <w:pPr>
        <w:tabs>
          <w:tab w:val="num" w:pos="1440"/>
        </w:tabs>
        <w:ind w:left="1440" w:hanging="360"/>
      </w:pPr>
      <w:rPr>
        <w:rFonts w:ascii="Wingdings" w:hAnsi="Wingdings" w:hint="default"/>
      </w:rPr>
    </w:lvl>
    <w:lvl w:ilvl="2" w:tplc="E6722F06" w:tentative="1">
      <w:start w:val="1"/>
      <w:numFmt w:val="bullet"/>
      <w:lvlText w:val=""/>
      <w:lvlJc w:val="left"/>
      <w:pPr>
        <w:tabs>
          <w:tab w:val="num" w:pos="2160"/>
        </w:tabs>
        <w:ind w:left="2160" w:hanging="360"/>
      </w:pPr>
      <w:rPr>
        <w:rFonts w:ascii="Wingdings" w:hAnsi="Wingdings" w:hint="default"/>
      </w:rPr>
    </w:lvl>
    <w:lvl w:ilvl="3" w:tplc="75280414" w:tentative="1">
      <w:start w:val="1"/>
      <w:numFmt w:val="bullet"/>
      <w:lvlText w:val=""/>
      <w:lvlJc w:val="left"/>
      <w:pPr>
        <w:tabs>
          <w:tab w:val="num" w:pos="2880"/>
        </w:tabs>
        <w:ind w:left="2880" w:hanging="360"/>
      </w:pPr>
      <w:rPr>
        <w:rFonts w:ascii="Wingdings" w:hAnsi="Wingdings" w:hint="default"/>
      </w:rPr>
    </w:lvl>
    <w:lvl w:ilvl="4" w:tplc="ACE671B8" w:tentative="1">
      <w:start w:val="1"/>
      <w:numFmt w:val="bullet"/>
      <w:lvlText w:val=""/>
      <w:lvlJc w:val="left"/>
      <w:pPr>
        <w:tabs>
          <w:tab w:val="num" w:pos="3600"/>
        </w:tabs>
        <w:ind w:left="3600" w:hanging="360"/>
      </w:pPr>
      <w:rPr>
        <w:rFonts w:ascii="Wingdings" w:hAnsi="Wingdings" w:hint="default"/>
      </w:rPr>
    </w:lvl>
    <w:lvl w:ilvl="5" w:tplc="29B469DA" w:tentative="1">
      <w:start w:val="1"/>
      <w:numFmt w:val="bullet"/>
      <w:lvlText w:val=""/>
      <w:lvlJc w:val="left"/>
      <w:pPr>
        <w:tabs>
          <w:tab w:val="num" w:pos="4320"/>
        </w:tabs>
        <w:ind w:left="4320" w:hanging="360"/>
      </w:pPr>
      <w:rPr>
        <w:rFonts w:ascii="Wingdings" w:hAnsi="Wingdings" w:hint="default"/>
      </w:rPr>
    </w:lvl>
    <w:lvl w:ilvl="6" w:tplc="4D04F286" w:tentative="1">
      <w:start w:val="1"/>
      <w:numFmt w:val="bullet"/>
      <w:lvlText w:val=""/>
      <w:lvlJc w:val="left"/>
      <w:pPr>
        <w:tabs>
          <w:tab w:val="num" w:pos="5040"/>
        </w:tabs>
        <w:ind w:left="5040" w:hanging="360"/>
      </w:pPr>
      <w:rPr>
        <w:rFonts w:ascii="Wingdings" w:hAnsi="Wingdings" w:hint="default"/>
      </w:rPr>
    </w:lvl>
    <w:lvl w:ilvl="7" w:tplc="9B208B50" w:tentative="1">
      <w:start w:val="1"/>
      <w:numFmt w:val="bullet"/>
      <w:lvlText w:val=""/>
      <w:lvlJc w:val="left"/>
      <w:pPr>
        <w:tabs>
          <w:tab w:val="num" w:pos="5760"/>
        </w:tabs>
        <w:ind w:left="5760" w:hanging="360"/>
      </w:pPr>
      <w:rPr>
        <w:rFonts w:ascii="Wingdings" w:hAnsi="Wingdings" w:hint="default"/>
      </w:rPr>
    </w:lvl>
    <w:lvl w:ilvl="8" w:tplc="F5CEA40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325583"/>
    <w:multiLevelType w:val="hybridMultilevel"/>
    <w:tmpl w:val="C1569B38"/>
    <w:lvl w:ilvl="0" w:tplc="2C806E3E">
      <w:start w:val="1"/>
      <w:numFmt w:val="bullet"/>
      <w:lvlText w:val=""/>
      <w:lvlJc w:val="left"/>
      <w:pPr>
        <w:ind w:left="720" w:hanging="360"/>
      </w:pPr>
      <w:rPr>
        <w:rFonts w:ascii="Symbol" w:hAnsi="Symbol" w:hint="default"/>
      </w:rPr>
    </w:lvl>
    <w:lvl w:ilvl="1" w:tplc="DD467692">
      <w:start w:val="1"/>
      <w:numFmt w:val="bullet"/>
      <w:lvlText w:val="o"/>
      <w:lvlJc w:val="left"/>
      <w:pPr>
        <w:ind w:left="1440" w:hanging="360"/>
      </w:pPr>
      <w:rPr>
        <w:rFonts w:ascii="Courier New" w:hAnsi="Courier New" w:hint="default"/>
      </w:rPr>
    </w:lvl>
    <w:lvl w:ilvl="2" w:tplc="43021098">
      <w:start w:val="1"/>
      <w:numFmt w:val="bullet"/>
      <w:lvlText w:val=""/>
      <w:lvlJc w:val="left"/>
      <w:pPr>
        <w:ind w:left="2160" w:hanging="360"/>
      </w:pPr>
      <w:rPr>
        <w:rFonts w:ascii="Wingdings" w:hAnsi="Wingdings" w:hint="default"/>
      </w:rPr>
    </w:lvl>
    <w:lvl w:ilvl="3" w:tplc="114045BA">
      <w:start w:val="1"/>
      <w:numFmt w:val="bullet"/>
      <w:lvlText w:val=""/>
      <w:lvlJc w:val="left"/>
      <w:pPr>
        <w:ind w:left="2880" w:hanging="360"/>
      </w:pPr>
      <w:rPr>
        <w:rFonts w:ascii="Symbol" w:hAnsi="Symbol" w:hint="default"/>
      </w:rPr>
    </w:lvl>
    <w:lvl w:ilvl="4" w:tplc="579C7D44">
      <w:start w:val="1"/>
      <w:numFmt w:val="bullet"/>
      <w:lvlText w:val="o"/>
      <w:lvlJc w:val="left"/>
      <w:pPr>
        <w:ind w:left="3600" w:hanging="360"/>
      </w:pPr>
      <w:rPr>
        <w:rFonts w:ascii="Courier New" w:hAnsi="Courier New" w:hint="default"/>
      </w:rPr>
    </w:lvl>
    <w:lvl w:ilvl="5" w:tplc="31FE4BDC">
      <w:start w:val="1"/>
      <w:numFmt w:val="bullet"/>
      <w:lvlText w:val=""/>
      <w:lvlJc w:val="left"/>
      <w:pPr>
        <w:ind w:left="4320" w:hanging="360"/>
      </w:pPr>
      <w:rPr>
        <w:rFonts w:ascii="Wingdings" w:hAnsi="Wingdings" w:hint="default"/>
      </w:rPr>
    </w:lvl>
    <w:lvl w:ilvl="6" w:tplc="A91868C8">
      <w:start w:val="1"/>
      <w:numFmt w:val="bullet"/>
      <w:lvlText w:val=""/>
      <w:lvlJc w:val="left"/>
      <w:pPr>
        <w:ind w:left="5040" w:hanging="360"/>
      </w:pPr>
      <w:rPr>
        <w:rFonts w:ascii="Symbol" w:hAnsi="Symbol" w:hint="default"/>
      </w:rPr>
    </w:lvl>
    <w:lvl w:ilvl="7" w:tplc="2FCAD606">
      <w:start w:val="1"/>
      <w:numFmt w:val="bullet"/>
      <w:lvlText w:val="o"/>
      <w:lvlJc w:val="left"/>
      <w:pPr>
        <w:ind w:left="5760" w:hanging="360"/>
      </w:pPr>
      <w:rPr>
        <w:rFonts w:ascii="Courier New" w:hAnsi="Courier New" w:hint="default"/>
      </w:rPr>
    </w:lvl>
    <w:lvl w:ilvl="8" w:tplc="4C68B32A">
      <w:start w:val="1"/>
      <w:numFmt w:val="bullet"/>
      <w:lvlText w:val=""/>
      <w:lvlJc w:val="left"/>
      <w:pPr>
        <w:ind w:left="6480" w:hanging="360"/>
      </w:pPr>
      <w:rPr>
        <w:rFonts w:ascii="Wingdings" w:hAnsi="Wingdings" w:hint="default"/>
      </w:rPr>
    </w:lvl>
  </w:abstractNum>
  <w:abstractNum w:abstractNumId="6" w15:restartNumberingAfterBreak="0">
    <w:nsid w:val="274AD980"/>
    <w:multiLevelType w:val="hybridMultilevel"/>
    <w:tmpl w:val="9864C01A"/>
    <w:lvl w:ilvl="0" w:tplc="5D92308E">
      <w:start w:val="1"/>
      <w:numFmt w:val="bullet"/>
      <w:lvlText w:val=""/>
      <w:lvlJc w:val="left"/>
      <w:pPr>
        <w:ind w:left="720" w:hanging="360"/>
      </w:pPr>
      <w:rPr>
        <w:rFonts w:ascii="Symbol" w:hAnsi="Symbol" w:hint="default"/>
      </w:rPr>
    </w:lvl>
    <w:lvl w:ilvl="1" w:tplc="2C1EF716">
      <w:start w:val="1"/>
      <w:numFmt w:val="bullet"/>
      <w:lvlText w:val="o"/>
      <w:lvlJc w:val="left"/>
      <w:pPr>
        <w:ind w:left="1440" w:hanging="360"/>
      </w:pPr>
      <w:rPr>
        <w:rFonts w:ascii="Courier New" w:hAnsi="Courier New" w:hint="default"/>
      </w:rPr>
    </w:lvl>
    <w:lvl w:ilvl="2" w:tplc="9210ECAC">
      <w:start w:val="1"/>
      <w:numFmt w:val="bullet"/>
      <w:lvlText w:val=""/>
      <w:lvlJc w:val="left"/>
      <w:pPr>
        <w:ind w:left="2160" w:hanging="360"/>
      </w:pPr>
      <w:rPr>
        <w:rFonts w:ascii="Wingdings" w:hAnsi="Wingdings" w:hint="default"/>
      </w:rPr>
    </w:lvl>
    <w:lvl w:ilvl="3" w:tplc="1FDEF370">
      <w:start w:val="1"/>
      <w:numFmt w:val="bullet"/>
      <w:lvlText w:val=""/>
      <w:lvlJc w:val="left"/>
      <w:pPr>
        <w:ind w:left="2880" w:hanging="360"/>
      </w:pPr>
      <w:rPr>
        <w:rFonts w:ascii="Symbol" w:hAnsi="Symbol" w:hint="default"/>
      </w:rPr>
    </w:lvl>
    <w:lvl w:ilvl="4" w:tplc="9BDCD43A">
      <w:start w:val="1"/>
      <w:numFmt w:val="bullet"/>
      <w:lvlText w:val="o"/>
      <w:lvlJc w:val="left"/>
      <w:pPr>
        <w:ind w:left="3600" w:hanging="360"/>
      </w:pPr>
      <w:rPr>
        <w:rFonts w:ascii="Courier New" w:hAnsi="Courier New" w:hint="default"/>
      </w:rPr>
    </w:lvl>
    <w:lvl w:ilvl="5" w:tplc="5D32A2B4">
      <w:start w:val="1"/>
      <w:numFmt w:val="bullet"/>
      <w:lvlText w:val=""/>
      <w:lvlJc w:val="left"/>
      <w:pPr>
        <w:ind w:left="4320" w:hanging="360"/>
      </w:pPr>
      <w:rPr>
        <w:rFonts w:ascii="Wingdings" w:hAnsi="Wingdings" w:hint="default"/>
      </w:rPr>
    </w:lvl>
    <w:lvl w:ilvl="6" w:tplc="7C1A6612">
      <w:start w:val="1"/>
      <w:numFmt w:val="bullet"/>
      <w:lvlText w:val=""/>
      <w:lvlJc w:val="left"/>
      <w:pPr>
        <w:ind w:left="5040" w:hanging="360"/>
      </w:pPr>
      <w:rPr>
        <w:rFonts w:ascii="Symbol" w:hAnsi="Symbol" w:hint="default"/>
      </w:rPr>
    </w:lvl>
    <w:lvl w:ilvl="7" w:tplc="55005848">
      <w:start w:val="1"/>
      <w:numFmt w:val="bullet"/>
      <w:lvlText w:val="o"/>
      <w:lvlJc w:val="left"/>
      <w:pPr>
        <w:ind w:left="5760" w:hanging="360"/>
      </w:pPr>
      <w:rPr>
        <w:rFonts w:ascii="Courier New" w:hAnsi="Courier New" w:hint="default"/>
      </w:rPr>
    </w:lvl>
    <w:lvl w:ilvl="8" w:tplc="2DF8ED06">
      <w:start w:val="1"/>
      <w:numFmt w:val="bullet"/>
      <w:lvlText w:val=""/>
      <w:lvlJc w:val="left"/>
      <w:pPr>
        <w:ind w:left="6480" w:hanging="360"/>
      </w:pPr>
      <w:rPr>
        <w:rFonts w:ascii="Wingdings" w:hAnsi="Wingdings" w:hint="default"/>
      </w:rPr>
    </w:lvl>
  </w:abstractNum>
  <w:abstractNum w:abstractNumId="7" w15:restartNumberingAfterBreak="0">
    <w:nsid w:val="30E16069"/>
    <w:multiLevelType w:val="hybridMultilevel"/>
    <w:tmpl w:val="45564070"/>
    <w:lvl w:ilvl="0" w:tplc="80B2CF5C">
      <w:start w:val="3"/>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E8703D"/>
    <w:multiLevelType w:val="hybridMultilevel"/>
    <w:tmpl w:val="6ABA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B4585D"/>
    <w:multiLevelType w:val="hybridMultilevel"/>
    <w:tmpl w:val="7B36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F467F8"/>
    <w:multiLevelType w:val="hybridMultilevel"/>
    <w:tmpl w:val="2D78B18C"/>
    <w:lvl w:ilvl="0" w:tplc="FB2A0C32">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A2702"/>
    <w:multiLevelType w:val="hybridMultilevel"/>
    <w:tmpl w:val="807C8688"/>
    <w:lvl w:ilvl="0" w:tplc="80B2CF5C">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7A6B23"/>
    <w:multiLevelType w:val="hybridMultilevel"/>
    <w:tmpl w:val="F77E257A"/>
    <w:lvl w:ilvl="0" w:tplc="31A60400">
      <w:start w:val="1"/>
      <w:numFmt w:val="bullet"/>
      <w:lvlText w:val=""/>
      <w:lvlJc w:val="left"/>
      <w:pPr>
        <w:tabs>
          <w:tab w:val="num" w:pos="720"/>
        </w:tabs>
        <w:ind w:left="720" w:hanging="360"/>
      </w:pPr>
      <w:rPr>
        <w:rFonts w:ascii="Wingdings" w:hAnsi="Wingdings" w:hint="default"/>
      </w:rPr>
    </w:lvl>
    <w:lvl w:ilvl="1" w:tplc="C64614BA" w:tentative="1">
      <w:start w:val="1"/>
      <w:numFmt w:val="bullet"/>
      <w:lvlText w:val=""/>
      <w:lvlJc w:val="left"/>
      <w:pPr>
        <w:tabs>
          <w:tab w:val="num" w:pos="1440"/>
        </w:tabs>
        <w:ind w:left="1440" w:hanging="360"/>
      </w:pPr>
      <w:rPr>
        <w:rFonts w:ascii="Wingdings" w:hAnsi="Wingdings" w:hint="default"/>
      </w:rPr>
    </w:lvl>
    <w:lvl w:ilvl="2" w:tplc="86586276" w:tentative="1">
      <w:start w:val="1"/>
      <w:numFmt w:val="bullet"/>
      <w:lvlText w:val=""/>
      <w:lvlJc w:val="left"/>
      <w:pPr>
        <w:tabs>
          <w:tab w:val="num" w:pos="2160"/>
        </w:tabs>
        <w:ind w:left="2160" w:hanging="360"/>
      </w:pPr>
      <w:rPr>
        <w:rFonts w:ascii="Wingdings" w:hAnsi="Wingdings" w:hint="default"/>
      </w:rPr>
    </w:lvl>
    <w:lvl w:ilvl="3" w:tplc="A408549E" w:tentative="1">
      <w:start w:val="1"/>
      <w:numFmt w:val="bullet"/>
      <w:lvlText w:val=""/>
      <w:lvlJc w:val="left"/>
      <w:pPr>
        <w:tabs>
          <w:tab w:val="num" w:pos="2880"/>
        </w:tabs>
        <w:ind w:left="2880" w:hanging="360"/>
      </w:pPr>
      <w:rPr>
        <w:rFonts w:ascii="Wingdings" w:hAnsi="Wingdings" w:hint="default"/>
      </w:rPr>
    </w:lvl>
    <w:lvl w:ilvl="4" w:tplc="BF5A6844" w:tentative="1">
      <w:start w:val="1"/>
      <w:numFmt w:val="bullet"/>
      <w:lvlText w:val=""/>
      <w:lvlJc w:val="left"/>
      <w:pPr>
        <w:tabs>
          <w:tab w:val="num" w:pos="3600"/>
        </w:tabs>
        <w:ind w:left="3600" w:hanging="360"/>
      </w:pPr>
      <w:rPr>
        <w:rFonts w:ascii="Wingdings" w:hAnsi="Wingdings" w:hint="default"/>
      </w:rPr>
    </w:lvl>
    <w:lvl w:ilvl="5" w:tplc="93B4F558" w:tentative="1">
      <w:start w:val="1"/>
      <w:numFmt w:val="bullet"/>
      <w:lvlText w:val=""/>
      <w:lvlJc w:val="left"/>
      <w:pPr>
        <w:tabs>
          <w:tab w:val="num" w:pos="4320"/>
        </w:tabs>
        <w:ind w:left="4320" w:hanging="360"/>
      </w:pPr>
      <w:rPr>
        <w:rFonts w:ascii="Wingdings" w:hAnsi="Wingdings" w:hint="default"/>
      </w:rPr>
    </w:lvl>
    <w:lvl w:ilvl="6" w:tplc="D084E8B2" w:tentative="1">
      <w:start w:val="1"/>
      <w:numFmt w:val="bullet"/>
      <w:lvlText w:val=""/>
      <w:lvlJc w:val="left"/>
      <w:pPr>
        <w:tabs>
          <w:tab w:val="num" w:pos="5040"/>
        </w:tabs>
        <w:ind w:left="5040" w:hanging="360"/>
      </w:pPr>
      <w:rPr>
        <w:rFonts w:ascii="Wingdings" w:hAnsi="Wingdings" w:hint="default"/>
      </w:rPr>
    </w:lvl>
    <w:lvl w:ilvl="7" w:tplc="AC6ACA34" w:tentative="1">
      <w:start w:val="1"/>
      <w:numFmt w:val="bullet"/>
      <w:lvlText w:val=""/>
      <w:lvlJc w:val="left"/>
      <w:pPr>
        <w:tabs>
          <w:tab w:val="num" w:pos="5760"/>
        </w:tabs>
        <w:ind w:left="5760" w:hanging="360"/>
      </w:pPr>
      <w:rPr>
        <w:rFonts w:ascii="Wingdings" w:hAnsi="Wingdings" w:hint="default"/>
      </w:rPr>
    </w:lvl>
    <w:lvl w:ilvl="8" w:tplc="BA7C9BC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94FCE1"/>
    <w:multiLevelType w:val="hybridMultilevel"/>
    <w:tmpl w:val="56C42684"/>
    <w:lvl w:ilvl="0" w:tplc="DD4C6132">
      <w:start w:val="1"/>
      <w:numFmt w:val="bullet"/>
      <w:lvlText w:val=""/>
      <w:lvlJc w:val="left"/>
      <w:pPr>
        <w:ind w:left="720" w:hanging="360"/>
      </w:pPr>
      <w:rPr>
        <w:rFonts w:ascii="Symbol" w:hAnsi="Symbol" w:hint="default"/>
      </w:rPr>
    </w:lvl>
    <w:lvl w:ilvl="1" w:tplc="4740C3AA">
      <w:start w:val="1"/>
      <w:numFmt w:val="bullet"/>
      <w:lvlText w:val="o"/>
      <w:lvlJc w:val="left"/>
      <w:pPr>
        <w:ind w:left="1440" w:hanging="360"/>
      </w:pPr>
      <w:rPr>
        <w:rFonts w:ascii="Courier New" w:hAnsi="Courier New" w:hint="default"/>
      </w:rPr>
    </w:lvl>
    <w:lvl w:ilvl="2" w:tplc="0060D920">
      <w:start w:val="1"/>
      <w:numFmt w:val="bullet"/>
      <w:lvlText w:val=""/>
      <w:lvlJc w:val="left"/>
      <w:pPr>
        <w:ind w:left="2160" w:hanging="360"/>
      </w:pPr>
      <w:rPr>
        <w:rFonts w:ascii="Wingdings" w:hAnsi="Wingdings" w:hint="default"/>
      </w:rPr>
    </w:lvl>
    <w:lvl w:ilvl="3" w:tplc="2668B0BA">
      <w:start w:val="1"/>
      <w:numFmt w:val="bullet"/>
      <w:lvlText w:val=""/>
      <w:lvlJc w:val="left"/>
      <w:pPr>
        <w:ind w:left="2880" w:hanging="360"/>
      </w:pPr>
      <w:rPr>
        <w:rFonts w:ascii="Symbol" w:hAnsi="Symbol" w:hint="default"/>
      </w:rPr>
    </w:lvl>
    <w:lvl w:ilvl="4" w:tplc="77264940">
      <w:start w:val="1"/>
      <w:numFmt w:val="bullet"/>
      <w:lvlText w:val="o"/>
      <w:lvlJc w:val="left"/>
      <w:pPr>
        <w:ind w:left="3600" w:hanging="360"/>
      </w:pPr>
      <w:rPr>
        <w:rFonts w:ascii="Courier New" w:hAnsi="Courier New" w:hint="default"/>
      </w:rPr>
    </w:lvl>
    <w:lvl w:ilvl="5" w:tplc="7C089A9C">
      <w:start w:val="1"/>
      <w:numFmt w:val="bullet"/>
      <w:lvlText w:val=""/>
      <w:lvlJc w:val="left"/>
      <w:pPr>
        <w:ind w:left="4320" w:hanging="360"/>
      </w:pPr>
      <w:rPr>
        <w:rFonts w:ascii="Wingdings" w:hAnsi="Wingdings" w:hint="default"/>
      </w:rPr>
    </w:lvl>
    <w:lvl w:ilvl="6" w:tplc="E55C8230">
      <w:start w:val="1"/>
      <w:numFmt w:val="bullet"/>
      <w:lvlText w:val=""/>
      <w:lvlJc w:val="left"/>
      <w:pPr>
        <w:ind w:left="5040" w:hanging="360"/>
      </w:pPr>
      <w:rPr>
        <w:rFonts w:ascii="Symbol" w:hAnsi="Symbol" w:hint="default"/>
      </w:rPr>
    </w:lvl>
    <w:lvl w:ilvl="7" w:tplc="0B6CA98A">
      <w:start w:val="1"/>
      <w:numFmt w:val="bullet"/>
      <w:lvlText w:val="o"/>
      <w:lvlJc w:val="left"/>
      <w:pPr>
        <w:ind w:left="5760" w:hanging="360"/>
      </w:pPr>
      <w:rPr>
        <w:rFonts w:ascii="Courier New" w:hAnsi="Courier New" w:hint="default"/>
      </w:rPr>
    </w:lvl>
    <w:lvl w:ilvl="8" w:tplc="C728F5AA">
      <w:start w:val="1"/>
      <w:numFmt w:val="bullet"/>
      <w:lvlText w:val=""/>
      <w:lvlJc w:val="left"/>
      <w:pPr>
        <w:ind w:left="6480" w:hanging="360"/>
      </w:pPr>
      <w:rPr>
        <w:rFonts w:ascii="Wingdings" w:hAnsi="Wingdings" w:hint="default"/>
      </w:rPr>
    </w:lvl>
  </w:abstractNum>
  <w:abstractNum w:abstractNumId="14" w15:restartNumberingAfterBreak="0">
    <w:nsid w:val="75E94353"/>
    <w:multiLevelType w:val="hybridMultilevel"/>
    <w:tmpl w:val="136C6BF8"/>
    <w:lvl w:ilvl="0" w:tplc="6088D23E">
      <w:start w:val="1"/>
      <w:numFmt w:val="bullet"/>
      <w:lvlText w:val="-"/>
      <w:lvlJc w:val="left"/>
      <w:pPr>
        <w:tabs>
          <w:tab w:val="num" w:pos="720"/>
        </w:tabs>
        <w:ind w:left="720" w:hanging="360"/>
      </w:pPr>
      <w:rPr>
        <w:rFonts w:ascii="Times New Roman" w:hAnsi="Times New Roman" w:hint="default"/>
      </w:rPr>
    </w:lvl>
    <w:lvl w:ilvl="1" w:tplc="50DA1854" w:tentative="1">
      <w:start w:val="1"/>
      <w:numFmt w:val="bullet"/>
      <w:lvlText w:val="-"/>
      <w:lvlJc w:val="left"/>
      <w:pPr>
        <w:tabs>
          <w:tab w:val="num" w:pos="1440"/>
        </w:tabs>
        <w:ind w:left="1440" w:hanging="360"/>
      </w:pPr>
      <w:rPr>
        <w:rFonts w:ascii="Times New Roman" w:hAnsi="Times New Roman" w:hint="default"/>
      </w:rPr>
    </w:lvl>
    <w:lvl w:ilvl="2" w:tplc="90D6C8F6" w:tentative="1">
      <w:start w:val="1"/>
      <w:numFmt w:val="bullet"/>
      <w:lvlText w:val="-"/>
      <w:lvlJc w:val="left"/>
      <w:pPr>
        <w:tabs>
          <w:tab w:val="num" w:pos="2160"/>
        </w:tabs>
        <w:ind w:left="2160" w:hanging="360"/>
      </w:pPr>
      <w:rPr>
        <w:rFonts w:ascii="Times New Roman" w:hAnsi="Times New Roman" w:hint="default"/>
      </w:rPr>
    </w:lvl>
    <w:lvl w:ilvl="3" w:tplc="32789390" w:tentative="1">
      <w:start w:val="1"/>
      <w:numFmt w:val="bullet"/>
      <w:lvlText w:val="-"/>
      <w:lvlJc w:val="left"/>
      <w:pPr>
        <w:tabs>
          <w:tab w:val="num" w:pos="2880"/>
        </w:tabs>
        <w:ind w:left="2880" w:hanging="360"/>
      </w:pPr>
      <w:rPr>
        <w:rFonts w:ascii="Times New Roman" w:hAnsi="Times New Roman" w:hint="default"/>
      </w:rPr>
    </w:lvl>
    <w:lvl w:ilvl="4" w:tplc="90F44FFA" w:tentative="1">
      <w:start w:val="1"/>
      <w:numFmt w:val="bullet"/>
      <w:lvlText w:val="-"/>
      <w:lvlJc w:val="left"/>
      <w:pPr>
        <w:tabs>
          <w:tab w:val="num" w:pos="3600"/>
        </w:tabs>
        <w:ind w:left="3600" w:hanging="360"/>
      </w:pPr>
      <w:rPr>
        <w:rFonts w:ascii="Times New Roman" w:hAnsi="Times New Roman" w:hint="default"/>
      </w:rPr>
    </w:lvl>
    <w:lvl w:ilvl="5" w:tplc="B67EB45A" w:tentative="1">
      <w:start w:val="1"/>
      <w:numFmt w:val="bullet"/>
      <w:lvlText w:val="-"/>
      <w:lvlJc w:val="left"/>
      <w:pPr>
        <w:tabs>
          <w:tab w:val="num" w:pos="4320"/>
        </w:tabs>
        <w:ind w:left="4320" w:hanging="360"/>
      </w:pPr>
      <w:rPr>
        <w:rFonts w:ascii="Times New Roman" w:hAnsi="Times New Roman" w:hint="default"/>
      </w:rPr>
    </w:lvl>
    <w:lvl w:ilvl="6" w:tplc="51602EC8" w:tentative="1">
      <w:start w:val="1"/>
      <w:numFmt w:val="bullet"/>
      <w:lvlText w:val="-"/>
      <w:lvlJc w:val="left"/>
      <w:pPr>
        <w:tabs>
          <w:tab w:val="num" w:pos="5040"/>
        </w:tabs>
        <w:ind w:left="5040" w:hanging="360"/>
      </w:pPr>
      <w:rPr>
        <w:rFonts w:ascii="Times New Roman" w:hAnsi="Times New Roman" w:hint="default"/>
      </w:rPr>
    </w:lvl>
    <w:lvl w:ilvl="7" w:tplc="19147F18" w:tentative="1">
      <w:start w:val="1"/>
      <w:numFmt w:val="bullet"/>
      <w:lvlText w:val="-"/>
      <w:lvlJc w:val="left"/>
      <w:pPr>
        <w:tabs>
          <w:tab w:val="num" w:pos="5760"/>
        </w:tabs>
        <w:ind w:left="5760" w:hanging="360"/>
      </w:pPr>
      <w:rPr>
        <w:rFonts w:ascii="Times New Roman" w:hAnsi="Times New Roman" w:hint="default"/>
      </w:rPr>
    </w:lvl>
    <w:lvl w:ilvl="8" w:tplc="2674915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C4CD19F"/>
    <w:multiLevelType w:val="hybridMultilevel"/>
    <w:tmpl w:val="31669844"/>
    <w:lvl w:ilvl="0" w:tplc="09E62700">
      <w:start w:val="1"/>
      <w:numFmt w:val="bullet"/>
      <w:lvlText w:val=""/>
      <w:lvlJc w:val="left"/>
      <w:pPr>
        <w:ind w:left="720" w:hanging="360"/>
      </w:pPr>
      <w:rPr>
        <w:rFonts w:ascii="Symbol" w:hAnsi="Symbol" w:hint="default"/>
      </w:rPr>
    </w:lvl>
    <w:lvl w:ilvl="1" w:tplc="99FCDE64">
      <w:start w:val="1"/>
      <w:numFmt w:val="bullet"/>
      <w:lvlText w:val="o"/>
      <w:lvlJc w:val="left"/>
      <w:pPr>
        <w:ind w:left="1440" w:hanging="360"/>
      </w:pPr>
      <w:rPr>
        <w:rFonts w:ascii="Courier New" w:hAnsi="Courier New" w:hint="default"/>
      </w:rPr>
    </w:lvl>
    <w:lvl w:ilvl="2" w:tplc="66204E56">
      <w:start w:val="1"/>
      <w:numFmt w:val="bullet"/>
      <w:lvlText w:val=""/>
      <w:lvlJc w:val="left"/>
      <w:pPr>
        <w:ind w:left="2160" w:hanging="360"/>
      </w:pPr>
      <w:rPr>
        <w:rFonts w:ascii="Wingdings" w:hAnsi="Wingdings" w:hint="default"/>
      </w:rPr>
    </w:lvl>
    <w:lvl w:ilvl="3" w:tplc="9BA8EADC">
      <w:start w:val="1"/>
      <w:numFmt w:val="bullet"/>
      <w:lvlText w:val=""/>
      <w:lvlJc w:val="left"/>
      <w:pPr>
        <w:ind w:left="2880" w:hanging="360"/>
      </w:pPr>
      <w:rPr>
        <w:rFonts w:ascii="Symbol" w:hAnsi="Symbol" w:hint="default"/>
      </w:rPr>
    </w:lvl>
    <w:lvl w:ilvl="4" w:tplc="98D6BD72">
      <w:start w:val="1"/>
      <w:numFmt w:val="bullet"/>
      <w:lvlText w:val="o"/>
      <w:lvlJc w:val="left"/>
      <w:pPr>
        <w:ind w:left="3600" w:hanging="360"/>
      </w:pPr>
      <w:rPr>
        <w:rFonts w:ascii="Courier New" w:hAnsi="Courier New" w:hint="default"/>
      </w:rPr>
    </w:lvl>
    <w:lvl w:ilvl="5" w:tplc="3984067C">
      <w:start w:val="1"/>
      <w:numFmt w:val="bullet"/>
      <w:lvlText w:val=""/>
      <w:lvlJc w:val="left"/>
      <w:pPr>
        <w:ind w:left="4320" w:hanging="360"/>
      </w:pPr>
      <w:rPr>
        <w:rFonts w:ascii="Wingdings" w:hAnsi="Wingdings" w:hint="default"/>
      </w:rPr>
    </w:lvl>
    <w:lvl w:ilvl="6" w:tplc="3BEC25E0">
      <w:start w:val="1"/>
      <w:numFmt w:val="bullet"/>
      <w:lvlText w:val=""/>
      <w:lvlJc w:val="left"/>
      <w:pPr>
        <w:ind w:left="5040" w:hanging="360"/>
      </w:pPr>
      <w:rPr>
        <w:rFonts w:ascii="Symbol" w:hAnsi="Symbol" w:hint="default"/>
      </w:rPr>
    </w:lvl>
    <w:lvl w:ilvl="7" w:tplc="67DCC30A">
      <w:start w:val="1"/>
      <w:numFmt w:val="bullet"/>
      <w:lvlText w:val="o"/>
      <w:lvlJc w:val="left"/>
      <w:pPr>
        <w:ind w:left="5760" w:hanging="360"/>
      </w:pPr>
      <w:rPr>
        <w:rFonts w:ascii="Courier New" w:hAnsi="Courier New" w:hint="default"/>
      </w:rPr>
    </w:lvl>
    <w:lvl w:ilvl="8" w:tplc="1372836A">
      <w:start w:val="1"/>
      <w:numFmt w:val="bullet"/>
      <w:lvlText w:val=""/>
      <w:lvlJc w:val="left"/>
      <w:pPr>
        <w:ind w:left="6480" w:hanging="360"/>
      </w:pPr>
      <w:rPr>
        <w:rFonts w:ascii="Wingdings" w:hAnsi="Wingdings" w:hint="default"/>
      </w:rPr>
    </w:lvl>
  </w:abstractNum>
  <w:abstractNum w:abstractNumId="16" w15:restartNumberingAfterBreak="0">
    <w:nsid w:val="7CC0F610"/>
    <w:multiLevelType w:val="hybridMultilevel"/>
    <w:tmpl w:val="0EECC266"/>
    <w:lvl w:ilvl="0" w:tplc="3D2E5B14">
      <w:start w:val="1"/>
      <w:numFmt w:val="decimal"/>
      <w:lvlText w:val="%1."/>
      <w:lvlJc w:val="left"/>
      <w:pPr>
        <w:ind w:left="720" w:hanging="360"/>
      </w:pPr>
    </w:lvl>
    <w:lvl w:ilvl="1" w:tplc="A23426C6">
      <w:start w:val="1"/>
      <w:numFmt w:val="lowerLetter"/>
      <w:lvlText w:val="%2."/>
      <w:lvlJc w:val="left"/>
      <w:pPr>
        <w:ind w:left="1440" w:hanging="360"/>
      </w:pPr>
    </w:lvl>
    <w:lvl w:ilvl="2" w:tplc="04ACAE46">
      <w:start w:val="1"/>
      <w:numFmt w:val="lowerRoman"/>
      <w:lvlText w:val="%3."/>
      <w:lvlJc w:val="right"/>
      <w:pPr>
        <w:ind w:left="2160" w:hanging="180"/>
      </w:pPr>
    </w:lvl>
    <w:lvl w:ilvl="3" w:tplc="69660626">
      <w:start w:val="1"/>
      <w:numFmt w:val="decimal"/>
      <w:lvlText w:val="%4."/>
      <w:lvlJc w:val="left"/>
      <w:pPr>
        <w:ind w:left="2880" w:hanging="360"/>
      </w:pPr>
    </w:lvl>
    <w:lvl w:ilvl="4" w:tplc="500E871E">
      <w:start w:val="1"/>
      <w:numFmt w:val="lowerLetter"/>
      <w:lvlText w:val="%5."/>
      <w:lvlJc w:val="left"/>
      <w:pPr>
        <w:ind w:left="3600" w:hanging="360"/>
      </w:pPr>
    </w:lvl>
    <w:lvl w:ilvl="5" w:tplc="F0708900">
      <w:start w:val="1"/>
      <w:numFmt w:val="lowerRoman"/>
      <w:lvlText w:val="%6."/>
      <w:lvlJc w:val="right"/>
      <w:pPr>
        <w:ind w:left="4320" w:hanging="180"/>
      </w:pPr>
    </w:lvl>
    <w:lvl w:ilvl="6" w:tplc="5DDEA946">
      <w:start w:val="1"/>
      <w:numFmt w:val="decimal"/>
      <w:lvlText w:val="%7."/>
      <w:lvlJc w:val="left"/>
      <w:pPr>
        <w:ind w:left="5040" w:hanging="360"/>
      </w:pPr>
    </w:lvl>
    <w:lvl w:ilvl="7" w:tplc="559CC8AE">
      <w:start w:val="1"/>
      <w:numFmt w:val="lowerLetter"/>
      <w:lvlText w:val="%8."/>
      <w:lvlJc w:val="left"/>
      <w:pPr>
        <w:ind w:left="5760" w:hanging="360"/>
      </w:pPr>
    </w:lvl>
    <w:lvl w:ilvl="8" w:tplc="4E3E2290">
      <w:start w:val="1"/>
      <w:numFmt w:val="lowerRoman"/>
      <w:lvlText w:val="%9."/>
      <w:lvlJc w:val="right"/>
      <w:pPr>
        <w:ind w:left="6480" w:hanging="180"/>
      </w:pPr>
    </w:lvl>
  </w:abstractNum>
  <w:abstractNum w:abstractNumId="17" w15:restartNumberingAfterBreak="0">
    <w:nsid w:val="7DBA1656"/>
    <w:multiLevelType w:val="hybridMultilevel"/>
    <w:tmpl w:val="9250ACF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DD3631C"/>
    <w:multiLevelType w:val="hybridMultilevel"/>
    <w:tmpl w:val="CBECB36C"/>
    <w:lvl w:ilvl="0" w:tplc="E0D28BFE">
      <w:start w:val="1"/>
      <w:numFmt w:val="bullet"/>
      <w:lvlText w:val="•"/>
      <w:lvlJc w:val="left"/>
      <w:pPr>
        <w:tabs>
          <w:tab w:val="num" w:pos="720"/>
        </w:tabs>
        <w:ind w:left="720" w:hanging="360"/>
      </w:pPr>
      <w:rPr>
        <w:rFonts w:ascii="Arial" w:hAnsi="Arial" w:hint="default"/>
      </w:rPr>
    </w:lvl>
    <w:lvl w:ilvl="1" w:tplc="34646FB4" w:tentative="1">
      <w:start w:val="1"/>
      <w:numFmt w:val="bullet"/>
      <w:lvlText w:val="•"/>
      <w:lvlJc w:val="left"/>
      <w:pPr>
        <w:tabs>
          <w:tab w:val="num" w:pos="1440"/>
        </w:tabs>
        <w:ind w:left="1440" w:hanging="360"/>
      </w:pPr>
      <w:rPr>
        <w:rFonts w:ascii="Arial" w:hAnsi="Arial" w:hint="default"/>
      </w:rPr>
    </w:lvl>
    <w:lvl w:ilvl="2" w:tplc="DF66DE28" w:tentative="1">
      <w:start w:val="1"/>
      <w:numFmt w:val="bullet"/>
      <w:lvlText w:val="•"/>
      <w:lvlJc w:val="left"/>
      <w:pPr>
        <w:tabs>
          <w:tab w:val="num" w:pos="2160"/>
        </w:tabs>
        <w:ind w:left="2160" w:hanging="360"/>
      </w:pPr>
      <w:rPr>
        <w:rFonts w:ascii="Arial" w:hAnsi="Arial" w:hint="default"/>
      </w:rPr>
    </w:lvl>
    <w:lvl w:ilvl="3" w:tplc="616A8652" w:tentative="1">
      <w:start w:val="1"/>
      <w:numFmt w:val="bullet"/>
      <w:lvlText w:val="•"/>
      <w:lvlJc w:val="left"/>
      <w:pPr>
        <w:tabs>
          <w:tab w:val="num" w:pos="2880"/>
        </w:tabs>
        <w:ind w:left="2880" w:hanging="360"/>
      </w:pPr>
      <w:rPr>
        <w:rFonts w:ascii="Arial" w:hAnsi="Arial" w:hint="default"/>
      </w:rPr>
    </w:lvl>
    <w:lvl w:ilvl="4" w:tplc="85D0038A" w:tentative="1">
      <w:start w:val="1"/>
      <w:numFmt w:val="bullet"/>
      <w:lvlText w:val="•"/>
      <w:lvlJc w:val="left"/>
      <w:pPr>
        <w:tabs>
          <w:tab w:val="num" w:pos="3600"/>
        </w:tabs>
        <w:ind w:left="3600" w:hanging="360"/>
      </w:pPr>
      <w:rPr>
        <w:rFonts w:ascii="Arial" w:hAnsi="Arial" w:hint="default"/>
      </w:rPr>
    </w:lvl>
    <w:lvl w:ilvl="5" w:tplc="00646B74" w:tentative="1">
      <w:start w:val="1"/>
      <w:numFmt w:val="bullet"/>
      <w:lvlText w:val="•"/>
      <w:lvlJc w:val="left"/>
      <w:pPr>
        <w:tabs>
          <w:tab w:val="num" w:pos="4320"/>
        </w:tabs>
        <w:ind w:left="4320" w:hanging="360"/>
      </w:pPr>
      <w:rPr>
        <w:rFonts w:ascii="Arial" w:hAnsi="Arial" w:hint="default"/>
      </w:rPr>
    </w:lvl>
    <w:lvl w:ilvl="6" w:tplc="A14A2758" w:tentative="1">
      <w:start w:val="1"/>
      <w:numFmt w:val="bullet"/>
      <w:lvlText w:val="•"/>
      <w:lvlJc w:val="left"/>
      <w:pPr>
        <w:tabs>
          <w:tab w:val="num" w:pos="5040"/>
        </w:tabs>
        <w:ind w:left="5040" w:hanging="360"/>
      </w:pPr>
      <w:rPr>
        <w:rFonts w:ascii="Arial" w:hAnsi="Arial" w:hint="default"/>
      </w:rPr>
    </w:lvl>
    <w:lvl w:ilvl="7" w:tplc="CA06D962" w:tentative="1">
      <w:start w:val="1"/>
      <w:numFmt w:val="bullet"/>
      <w:lvlText w:val="•"/>
      <w:lvlJc w:val="left"/>
      <w:pPr>
        <w:tabs>
          <w:tab w:val="num" w:pos="5760"/>
        </w:tabs>
        <w:ind w:left="5760" w:hanging="360"/>
      </w:pPr>
      <w:rPr>
        <w:rFonts w:ascii="Arial" w:hAnsi="Arial" w:hint="default"/>
      </w:rPr>
    </w:lvl>
    <w:lvl w:ilvl="8" w:tplc="156C5256" w:tentative="1">
      <w:start w:val="1"/>
      <w:numFmt w:val="bullet"/>
      <w:lvlText w:val="•"/>
      <w:lvlJc w:val="left"/>
      <w:pPr>
        <w:tabs>
          <w:tab w:val="num" w:pos="6480"/>
        </w:tabs>
        <w:ind w:left="6480" w:hanging="360"/>
      </w:pPr>
      <w:rPr>
        <w:rFonts w:ascii="Arial" w:hAnsi="Arial" w:hint="default"/>
      </w:rPr>
    </w:lvl>
  </w:abstractNum>
  <w:num w:numId="1" w16cid:durableId="2060661153">
    <w:abstractNumId w:val="16"/>
  </w:num>
  <w:num w:numId="2" w16cid:durableId="1934513349">
    <w:abstractNumId w:val="15"/>
  </w:num>
  <w:num w:numId="3" w16cid:durableId="757605715">
    <w:abstractNumId w:val="5"/>
  </w:num>
  <w:num w:numId="4" w16cid:durableId="1493058967">
    <w:abstractNumId w:val="3"/>
  </w:num>
  <w:num w:numId="5" w16cid:durableId="1606112954">
    <w:abstractNumId w:val="13"/>
  </w:num>
  <w:num w:numId="6" w16cid:durableId="1355034298">
    <w:abstractNumId w:val="2"/>
  </w:num>
  <w:num w:numId="7" w16cid:durableId="1302152862">
    <w:abstractNumId w:val="6"/>
  </w:num>
  <w:num w:numId="8" w16cid:durableId="127748737">
    <w:abstractNumId w:val="14"/>
  </w:num>
  <w:num w:numId="9" w16cid:durableId="1421870101">
    <w:abstractNumId w:val="12"/>
  </w:num>
  <w:num w:numId="10" w16cid:durableId="811141156">
    <w:abstractNumId w:val="10"/>
  </w:num>
  <w:num w:numId="11" w16cid:durableId="94636167">
    <w:abstractNumId w:val="18"/>
  </w:num>
  <w:num w:numId="12" w16cid:durableId="410615122">
    <w:abstractNumId w:val="0"/>
  </w:num>
  <w:num w:numId="13" w16cid:durableId="859046796">
    <w:abstractNumId w:val="4"/>
  </w:num>
  <w:num w:numId="14" w16cid:durableId="873229353">
    <w:abstractNumId w:val="11"/>
  </w:num>
  <w:num w:numId="15" w16cid:durableId="1067993130">
    <w:abstractNumId w:val="7"/>
  </w:num>
  <w:num w:numId="16" w16cid:durableId="1326277401">
    <w:abstractNumId w:val="1"/>
  </w:num>
  <w:num w:numId="17" w16cid:durableId="1550603140">
    <w:abstractNumId w:val="8"/>
  </w:num>
  <w:num w:numId="18" w16cid:durableId="412169177">
    <w:abstractNumId w:val="17"/>
  </w:num>
  <w:num w:numId="19" w16cid:durableId="8597078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539"/>
    <w:rsid w:val="00067E47"/>
    <w:rsid w:val="000960A3"/>
    <w:rsid w:val="000C151A"/>
    <w:rsid w:val="00117635"/>
    <w:rsid w:val="00150E11"/>
    <w:rsid w:val="0016398B"/>
    <w:rsid w:val="001810CF"/>
    <w:rsid w:val="001813CB"/>
    <w:rsid w:val="00181CA4"/>
    <w:rsid w:val="00190032"/>
    <w:rsid w:val="001A0F28"/>
    <w:rsid w:val="001A6A23"/>
    <w:rsid w:val="0024457F"/>
    <w:rsid w:val="002A2598"/>
    <w:rsid w:val="002C419C"/>
    <w:rsid w:val="002E39B5"/>
    <w:rsid w:val="00300E52"/>
    <w:rsid w:val="003646BF"/>
    <w:rsid w:val="003851E1"/>
    <w:rsid w:val="003929B0"/>
    <w:rsid w:val="003D553F"/>
    <w:rsid w:val="00415BBE"/>
    <w:rsid w:val="00465219"/>
    <w:rsid w:val="00476550"/>
    <w:rsid w:val="004A0D0A"/>
    <w:rsid w:val="004A5815"/>
    <w:rsid w:val="004B3812"/>
    <w:rsid w:val="004F0A9E"/>
    <w:rsid w:val="004F12C6"/>
    <w:rsid w:val="005215CE"/>
    <w:rsid w:val="005702FD"/>
    <w:rsid w:val="005B18C2"/>
    <w:rsid w:val="005F466B"/>
    <w:rsid w:val="005F73A7"/>
    <w:rsid w:val="00601D8F"/>
    <w:rsid w:val="00602ED4"/>
    <w:rsid w:val="006059A3"/>
    <w:rsid w:val="0061EA8D"/>
    <w:rsid w:val="00622203"/>
    <w:rsid w:val="00646539"/>
    <w:rsid w:val="00684220"/>
    <w:rsid w:val="006D390D"/>
    <w:rsid w:val="00700B75"/>
    <w:rsid w:val="0071257F"/>
    <w:rsid w:val="0071391D"/>
    <w:rsid w:val="007202E9"/>
    <w:rsid w:val="00724CCA"/>
    <w:rsid w:val="00725780"/>
    <w:rsid w:val="00754E09"/>
    <w:rsid w:val="007B08E5"/>
    <w:rsid w:val="007B5ED4"/>
    <w:rsid w:val="007D2F0F"/>
    <w:rsid w:val="007D3DD6"/>
    <w:rsid w:val="0080770C"/>
    <w:rsid w:val="00821B7E"/>
    <w:rsid w:val="008F4449"/>
    <w:rsid w:val="008F6023"/>
    <w:rsid w:val="00951CCD"/>
    <w:rsid w:val="00954719"/>
    <w:rsid w:val="00972C6B"/>
    <w:rsid w:val="00993EC2"/>
    <w:rsid w:val="009957CD"/>
    <w:rsid w:val="009A002B"/>
    <w:rsid w:val="00A11464"/>
    <w:rsid w:val="00A23569"/>
    <w:rsid w:val="00A60BD2"/>
    <w:rsid w:val="00A64393"/>
    <w:rsid w:val="00A7169F"/>
    <w:rsid w:val="00AB0335"/>
    <w:rsid w:val="00AC7F11"/>
    <w:rsid w:val="00AD1052"/>
    <w:rsid w:val="00B213C8"/>
    <w:rsid w:val="00B23FFA"/>
    <w:rsid w:val="00B6751F"/>
    <w:rsid w:val="00B948EF"/>
    <w:rsid w:val="00BB7700"/>
    <w:rsid w:val="00BD36DA"/>
    <w:rsid w:val="00C45737"/>
    <w:rsid w:val="00C768E6"/>
    <w:rsid w:val="00C77A23"/>
    <w:rsid w:val="00C97E76"/>
    <w:rsid w:val="00CF0666"/>
    <w:rsid w:val="00D062E7"/>
    <w:rsid w:val="00D06E61"/>
    <w:rsid w:val="00D80FDA"/>
    <w:rsid w:val="00DA3C58"/>
    <w:rsid w:val="00DC5140"/>
    <w:rsid w:val="00E811F0"/>
    <w:rsid w:val="00E97D6E"/>
    <w:rsid w:val="00EA203C"/>
    <w:rsid w:val="00EA4471"/>
    <w:rsid w:val="00F5330C"/>
    <w:rsid w:val="00F57B67"/>
    <w:rsid w:val="00F77B97"/>
    <w:rsid w:val="01DDD26A"/>
    <w:rsid w:val="04846BBC"/>
    <w:rsid w:val="06C1F213"/>
    <w:rsid w:val="0BBF880D"/>
    <w:rsid w:val="0C7F3E9A"/>
    <w:rsid w:val="0E181EE0"/>
    <w:rsid w:val="0E4EE5A9"/>
    <w:rsid w:val="0E574E16"/>
    <w:rsid w:val="0E85D980"/>
    <w:rsid w:val="106E48DD"/>
    <w:rsid w:val="137AB51A"/>
    <w:rsid w:val="13FA24C7"/>
    <w:rsid w:val="169C01ED"/>
    <w:rsid w:val="17814391"/>
    <w:rsid w:val="18AF7B33"/>
    <w:rsid w:val="19BDC070"/>
    <w:rsid w:val="1A3E3B08"/>
    <w:rsid w:val="1E3D78AD"/>
    <w:rsid w:val="1E692F97"/>
    <w:rsid w:val="2042E6C6"/>
    <w:rsid w:val="217572AC"/>
    <w:rsid w:val="218513C8"/>
    <w:rsid w:val="2747CAAA"/>
    <w:rsid w:val="277DCA18"/>
    <w:rsid w:val="2964E4F9"/>
    <w:rsid w:val="2979E260"/>
    <w:rsid w:val="2B965522"/>
    <w:rsid w:val="2DE227BE"/>
    <w:rsid w:val="2EE4B1B8"/>
    <w:rsid w:val="30CC799C"/>
    <w:rsid w:val="317D4099"/>
    <w:rsid w:val="3183D371"/>
    <w:rsid w:val="31E79351"/>
    <w:rsid w:val="32223008"/>
    <w:rsid w:val="32EE9E09"/>
    <w:rsid w:val="33DFAA47"/>
    <w:rsid w:val="35ECD4FE"/>
    <w:rsid w:val="35FD60F5"/>
    <w:rsid w:val="368835BB"/>
    <w:rsid w:val="3C736964"/>
    <w:rsid w:val="3EDA1F10"/>
    <w:rsid w:val="3EEC3DE1"/>
    <w:rsid w:val="3FD0F509"/>
    <w:rsid w:val="4016FA39"/>
    <w:rsid w:val="41B0ED68"/>
    <w:rsid w:val="41EB5006"/>
    <w:rsid w:val="4294C965"/>
    <w:rsid w:val="443768A1"/>
    <w:rsid w:val="4593C019"/>
    <w:rsid w:val="45CD2493"/>
    <w:rsid w:val="46370D9C"/>
    <w:rsid w:val="4664B023"/>
    <w:rsid w:val="46D2EEF6"/>
    <w:rsid w:val="48345272"/>
    <w:rsid w:val="48615C2B"/>
    <w:rsid w:val="486F712E"/>
    <w:rsid w:val="4873C00B"/>
    <w:rsid w:val="4B3441A1"/>
    <w:rsid w:val="4B878175"/>
    <w:rsid w:val="4F2483DC"/>
    <w:rsid w:val="4F33739B"/>
    <w:rsid w:val="50E66630"/>
    <w:rsid w:val="52117352"/>
    <w:rsid w:val="5822AC1F"/>
    <w:rsid w:val="596A64B8"/>
    <w:rsid w:val="5A06C157"/>
    <w:rsid w:val="5AFDD553"/>
    <w:rsid w:val="5BE6298F"/>
    <w:rsid w:val="5C9505D9"/>
    <w:rsid w:val="5E5FF6D2"/>
    <w:rsid w:val="5E763399"/>
    <w:rsid w:val="5EB4336E"/>
    <w:rsid w:val="5EDA9221"/>
    <w:rsid w:val="6017E2FA"/>
    <w:rsid w:val="6159A9AB"/>
    <w:rsid w:val="61705582"/>
    <w:rsid w:val="61997F46"/>
    <w:rsid w:val="626FCCD0"/>
    <w:rsid w:val="6273F0DD"/>
    <w:rsid w:val="630F9373"/>
    <w:rsid w:val="64672E0C"/>
    <w:rsid w:val="64A31C4D"/>
    <w:rsid w:val="651D159C"/>
    <w:rsid w:val="6668F7F6"/>
    <w:rsid w:val="682196DA"/>
    <w:rsid w:val="697B8E00"/>
    <w:rsid w:val="69915CDD"/>
    <w:rsid w:val="6A5B87FE"/>
    <w:rsid w:val="6B807DA3"/>
    <w:rsid w:val="6D766354"/>
    <w:rsid w:val="6E396106"/>
    <w:rsid w:val="6F490523"/>
    <w:rsid w:val="6F6FCB5E"/>
    <w:rsid w:val="71417DBB"/>
    <w:rsid w:val="736A45EE"/>
    <w:rsid w:val="74F49D9D"/>
    <w:rsid w:val="7525E0EF"/>
    <w:rsid w:val="75935420"/>
    <w:rsid w:val="7700A631"/>
    <w:rsid w:val="782766FD"/>
    <w:rsid w:val="78E6C630"/>
    <w:rsid w:val="7A22CB5C"/>
    <w:rsid w:val="7CAA978F"/>
    <w:rsid w:val="7CDEE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86BB3"/>
  <w15:chartTrackingRefBased/>
  <w15:docId w15:val="{FCB42F9A-8BE8-4E86-90FE-B82EE16E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737"/>
    <w:rPr>
      <w:rFonts w:ascii="Arial" w:hAnsi="Arial"/>
    </w:rPr>
  </w:style>
  <w:style w:type="paragraph" w:styleId="Heading1">
    <w:name w:val="heading 1"/>
    <w:basedOn w:val="Normal"/>
    <w:next w:val="Normal"/>
    <w:link w:val="Heading1Char"/>
    <w:uiPriority w:val="9"/>
    <w:qFormat/>
    <w:rsid w:val="00C45737"/>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5737"/>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65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65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65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65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5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5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5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737"/>
    <w:rPr>
      <w:rFonts w:ascii="Arial" w:eastAsiaTheme="majorEastAsia" w:hAnsi="Arial"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5737"/>
    <w:rPr>
      <w:rFonts w:ascii="Arial" w:eastAsiaTheme="majorEastAsia" w:hAnsi="Arial"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65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65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65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65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5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5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539"/>
    <w:rPr>
      <w:rFonts w:eastAsiaTheme="majorEastAsia" w:cstheme="majorBidi"/>
      <w:color w:val="272727" w:themeColor="text1" w:themeTint="D8"/>
    </w:rPr>
  </w:style>
  <w:style w:type="paragraph" w:styleId="Title">
    <w:name w:val="Title"/>
    <w:basedOn w:val="Normal"/>
    <w:next w:val="Normal"/>
    <w:link w:val="TitleChar"/>
    <w:uiPriority w:val="10"/>
    <w:qFormat/>
    <w:rsid w:val="006465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5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5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5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539"/>
    <w:pPr>
      <w:spacing w:before="160"/>
      <w:jc w:val="center"/>
    </w:pPr>
    <w:rPr>
      <w:i/>
      <w:iCs/>
      <w:color w:val="404040" w:themeColor="text1" w:themeTint="BF"/>
    </w:rPr>
  </w:style>
  <w:style w:type="character" w:customStyle="1" w:styleId="QuoteChar">
    <w:name w:val="Quote Char"/>
    <w:basedOn w:val="DefaultParagraphFont"/>
    <w:link w:val="Quote"/>
    <w:uiPriority w:val="29"/>
    <w:rsid w:val="00646539"/>
    <w:rPr>
      <w:i/>
      <w:iCs/>
      <w:color w:val="404040" w:themeColor="text1" w:themeTint="BF"/>
    </w:rPr>
  </w:style>
  <w:style w:type="paragraph" w:styleId="ListParagraph">
    <w:name w:val="List Paragraph"/>
    <w:basedOn w:val="Normal"/>
    <w:uiPriority w:val="34"/>
    <w:qFormat/>
    <w:rsid w:val="00646539"/>
    <w:pPr>
      <w:ind w:left="720"/>
      <w:contextualSpacing/>
    </w:pPr>
  </w:style>
  <w:style w:type="character" w:styleId="IntenseEmphasis">
    <w:name w:val="Intense Emphasis"/>
    <w:basedOn w:val="DefaultParagraphFont"/>
    <w:uiPriority w:val="21"/>
    <w:qFormat/>
    <w:rsid w:val="00646539"/>
    <w:rPr>
      <w:i/>
      <w:iCs/>
      <w:color w:val="0F4761" w:themeColor="accent1" w:themeShade="BF"/>
    </w:rPr>
  </w:style>
  <w:style w:type="paragraph" w:styleId="IntenseQuote">
    <w:name w:val="Intense Quote"/>
    <w:basedOn w:val="Normal"/>
    <w:next w:val="Normal"/>
    <w:link w:val="IntenseQuoteChar"/>
    <w:uiPriority w:val="30"/>
    <w:qFormat/>
    <w:rsid w:val="006465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6539"/>
    <w:rPr>
      <w:i/>
      <w:iCs/>
      <w:color w:val="0F4761" w:themeColor="accent1" w:themeShade="BF"/>
    </w:rPr>
  </w:style>
  <w:style w:type="character" w:styleId="IntenseReference">
    <w:name w:val="Intense Reference"/>
    <w:basedOn w:val="DefaultParagraphFont"/>
    <w:uiPriority w:val="32"/>
    <w:qFormat/>
    <w:rsid w:val="00646539"/>
    <w:rPr>
      <w:b/>
      <w:bCs/>
      <w:smallCaps/>
      <w:color w:val="0F4761" w:themeColor="accent1" w:themeShade="BF"/>
      <w:spacing w:val="5"/>
    </w:rPr>
  </w:style>
  <w:style w:type="character" w:styleId="CommentReference">
    <w:name w:val="annotation reference"/>
    <w:basedOn w:val="DefaultParagraphFont"/>
    <w:uiPriority w:val="99"/>
    <w:semiHidden/>
    <w:unhideWhenUsed/>
    <w:rsid w:val="00117635"/>
    <w:rPr>
      <w:sz w:val="16"/>
      <w:szCs w:val="16"/>
    </w:rPr>
  </w:style>
  <w:style w:type="paragraph" w:styleId="CommentText">
    <w:name w:val="annotation text"/>
    <w:basedOn w:val="Normal"/>
    <w:link w:val="CommentTextChar"/>
    <w:uiPriority w:val="99"/>
    <w:unhideWhenUsed/>
    <w:rsid w:val="00117635"/>
    <w:pPr>
      <w:spacing w:line="240" w:lineRule="auto"/>
    </w:pPr>
    <w:rPr>
      <w:sz w:val="20"/>
      <w:szCs w:val="20"/>
    </w:rPr>
  </w:style>
  <w:style w:type="character" w:customStyle="1" w:styleId="CommentTextChar">
    <w:name w:val="Comment Text Char"/>
    <w:basedOn w:val="DefaultParagraphFont"/>
    <w:link w:val="CommentText"/>
    <w:uiPriority w:val="99"/>
    <w:rsid w:val="00117635"/>
    <w:rPr>
      <w:sz w:val="20"/>
      <w:szCs w:val="20"/>
    </w:rPr>
  </w:style>
  <w:style w:type="paragraph" w:styleId="CommentSubject">
    <w:name w:val="annotation subject"/>
    <w:basedOn w:val="CommentText"/>
    <w:next w:val="CommentText"/>
    <w:link w:val="CommentSubjectChar"/>
    <w:uiPriority w:val="99"/>
    <w:semiHidden/>
    <w:unhideWhenUsed/>
    <w:rsid w:val="00117635"/>
    <w:rPr>
      <w:b/>
      <w:bCs/>
    </w:rPr>
  </w:style>
  <w:style w:type="character" w:customStyle="1" w:styleId="CommentSubjectChar">
    <w:name w:val="Comment Subject Char"/>
    <w:basedOn w:val="CommentTextChar"/>
    <w:link w:val="CommentSubject"/>
    <w:uiPriority w:val="99"/>
    <w:semiHidden/>
    <w:rsid w:val="00117635"/>
    <w:rPr>
      <w:b/>
      <w:bCs/>
      <w:sz w:val="20"/>
      <w:szCs w:val="20"/>
    </w:rPr>
  </w:style>
  <w:style w:type="paragraph" w:styleId="NormalWeb">
    <w:name w:val="Normal (Web)"/>
    <w:basedOn w:val="Normal"/>
    <w:uiPriority w:val="99"/>
    <w:semiHidden/>
    <w:unhideWhenUsed/>
    <w:rsid w:val="0047655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2E39B5"/>
    <w:rPr>
      <w:color w:val="467886" w:themeColor="hyperlink"/>
      <w:u w:val="single"/>
    </w:rPr>
  </w:style>
  <w:style w:type="character" w:styleId="UnresolvedMention">
    <w:name w:val="Unresolved Mention"/>
    <w:basedOn w:val="DefaultParagraphFont"/>
    <w:uiPriority w:val="99"/>
    <w:semiHidden/>
    <w:unhideWhenUsed/>
    <w:rsid w:val="002E39B5"/>
    <w:rPr>
      <w:color w:val="605E5C"/>
      <w:shd w:val="clear" w:color="auto" w:fill="E1DFDD"/>
    </w:rPr>
  </w:style>
  <w:style w:type="character" w:styleId="Mention">
    <w:name w:val="Mention"/>
    <w:basedOn w:val="DefaultParagraphFont"/>
    <w:uiPriority w:val="99"/>
    <w:unhideWhenUsed/>
    <w:rsid w:val="2979E260"/>
    <w:rPr>
      <w:color w:val="2B579A"/>
    </w:rPr>
  </w:style>
  <w:style w:type="paragraph" w:styleId="Header">
    <w:name w:val="header"/>
    <w:basedOn w:val="Normal"/>
    <w:link w:val="HeaderChar"/>
    <w:uiPriority w:val="99"/>
    <w:unhideWhenUsed/>
    <w:rsid w:val="008077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70C"/>
  </w:style>
  <w:style w:type="paragraph" w:styleId="Footer">
    <w:name w:val="footer"/>
    <w:basedOn w:val="Normal"/>
    <w:link w:val="FooterChar"/>
    <w:uiPriority w:val="99"/>
    <w:unhideWhenUsed/>
    <w:rsid w:val="008077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70C"/>
  </w:style>
  <w:style w:type="character" w:styleId="FollowedHyperlink">
    <w:name w:val="FollowedHyperlink"/>
    <w:basedOn w:val="DefaultParagraphFont"/>
    <w:uiPriority w:val="99"/>
    <w:semiHidden/>
    <w:unhideWhenUsed/>
    <w:rsid w:val="0016398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24604">
      <w:bodyDiv w:val="1"/>
      <w:marLeft w:val="0"/>
      <w:marRight w:val="0"/>
      <w:marTop w:val="0"/>
      <w:marBottom w:val="0"/>
      <w:divBdr>
        <w:top w:val="none" w:sz="0" w:space="0" w:color="auto"/>
        <w:left w:val="none" w:sz="0" w:space="0" w:color="auto"/>
        <w:bottom w:val="none" w:sz="0" w:space="0" w:color="auto"/>
        <w:right w:val="none" w:sz="0" w:space="0" w:color="auto"/>
      </w:divBdr>
    </w:div>
    <w:div w:id="431705765">
      <w:bodyDiv w:val="1"/>
      <w:marLeft w:val="0"/>
      <w:marRight w:val="0"/>
      <w:marTop w:val="0"/>
      <w:marBottom w:val="0"/>
      <w:divBdr>
        <w:top w:val="none" w:sz="0" w:space="0" w:color="auto"/>
        <w:left w:val="none" w:sz="0" w:space="0" w:color="auto"/>
        <w:bottom w:val="none" w:sz="0" w:space="0" w:color="auto"/>
        <w:right w:val="none" w:sz="0" w:space="0" w:color="auto"/>
      </w:divBdr>
    </w:div>
    <w:div w:id="475146183">
      <w:bodyDiv w:val="1"/>
      <w:marLeft w:val="0"/>
      <w:marRight w:val="0"/>
      <w:marTop w:val="0"/>
      <w:marBottom w:val="0"/>
      <w:divBdr>
        <w:top w:val="none" w:sz="0" w:space="0" w:color="auto"/>
        <w:left w:val="none" w:sz="0" w:space="0" w:color="auto"/>
        <w:bottom w:val="none" w:sz="0" w:space="0" w:color="auto"/>
        <w:right w:val="none" w:sz="0" w:space="0" w:color="auto"/>
      </w:divBdr>
    </w:div>
    <w:div w:id="526673396">
      <w:bodyDiv w:val="1"/>
      <w:marLeft w:val="0"/>
      <w:marRight w:val="0"/>
      <w:marTop w:val="0"/>
      <w:marBottom w:val="0"/>
      <w:divBdr>
        <w:top w:val="none" w:sz="0" w:space="0" w:color="auto"/>
        <w:left w:val="none" w:sz="0" w:space="0" w:color="auto"/>
        <w:bottom w:val="none" w:sz="0" w:space="0" w:color="auto"/>
        <w:right w:val="none" w:sz="0" w:space="0" w:color="auto"/>
      </w:divBdr>
    </w:div>
    <w:div w:id="1421558939">
      <w:bodyDiv w:val="1"/>
      <w:marLeft w:val="0"/>
      <w:marRight w:val="0"/>
      <w:marTop w:val="0"/>
      <w:marBottom w:val="0"/>
      <w:divBdr>
        <w:top w:val="none" w:sz="0" w:space="0" w:color="auto"/>
        <w:left w:val="none" w:sz="0" w:space="0" w:color="auto"/>
        <w:bottom w:val="none" w:sz="0" w:space="0" w:color="auto"/>
        <w:right w:val="none" w:sz="0" w:space="0" w:color="auto"/>
      </w:divBdr>
      <w:divsChild>
        <w:div w:id="636489862">
          <w:marLeft w:val="547"/>
          <w:marRight w:val="0"/>
          <w:marTop w:val="200"/>
          <w:marBottom w:val="0"/>
          <w:divBdr>
            <w:top w:val="none" w:sz="0" w:space="0" w:color="auto"/>
            <w:left w:val="none" w:sz="0" w:space="0" w:color="auto"/>
            <w:bottom w:val="none" w:sz="0" w:space="0" w:color="auto"/>
            <w:right w:val="none" w:sz="0" w:space="0" w:color="auto"/>
          </w:divBdr>
        </w:div>
        <w:div w:id="939292035">
          <w:marLeft w:val="547"/>
          <w:marRight w:val="0"/>
          <w:marTop w:val="200"/>
          <w:marBottom w:val="0"/>
          <w:divBdr>
            <w:top w:val="none" w:sz="0" w:space="0" w:color="auto"/>
            <w:left w:val="none" w:sz="0" w:space="0" w:color="auto"/>
            <w:bottom w:val="none" w:sz="0" w:space="0" w:color="auto"/>
            <w:right w:val="none" w:sz="0" w:space="0" w:color="auto"/>
          </w:divBdr>
        </w:div>
        <w:div w:id="968516504">
          <w:marLeft w:val="547"/>
          <w:marRight w:val="0"/>
          <w:marTop w:val="200"/>
          <w:marBottom w:val="0"/>
          <w:divBdr>
            <w:top w:val="none" w:sz="0" w:space="0" w:color="auto"/>
            <w:left w:val="none" w:sz="0" w:space="0" w:color="auto"/>
            <w:bottom w:val="none" w:sz="0" w:space="0" w:color="auto"/>
            <w:right w:val="none" w:sz="0" w:space="0" w:color="auto"/>
          </w:divBdr>
        </w:div>
        <w:div w:id="1354066176">
          <w:marLeft w:val="547"/>
          <w:marRight w:val="0"/>
          <w:marTop w:val="200"/>
          <w:marBottom w:val="0"/>
          <w:divBdr>
            <w:top w:val="none" w:sz="0" w:space="0" w:color="auto"/>
            <w:left w:val="none" w:sz="0" w:space="0" w:color="auto"/>
            <w:bottom w:val="none" w:sz="0" w:space="0" w:color="auto"/>
            <w:right w:val="none" w:sz="0" w:space="0" w:color="auto"/>
          </w:divBdr>
        </w:div>
        <w:div w:id="1427310455">
          <w:marLeft w:val="547"/>
          <w:marRight w:val="0"/>
          <w:marTop w:val="200"/>
          <w:marBottom w:val="0"/>
          <w:divBdr>
            <w:top w:val="none" w:sz="0" w:space="0" w:color="auto"/>
            <w:left w:val="none" w:sz="0" w:space="0" w:color="auto"/>
            <w:bottom w:val="none" w:sz="0" w:space="0" w:color="auto"/>
            <w:right w:val="none" w:sz="0" w:space="0" w:color="auto"/>
          </w:divBdr>
        </w:div>
        <w:div w:id="1979068369">
          <w:marLeft w:val="547"/>
          <w:marRight w:val="0"/>
          <w:marTop w:val="200"/>
          <w:marBottom w:val="0"/>
          <w:divBdr>
            <w:top w:val="none" w:sz="0" w:space="0" w:color="auto"/>
            <w:left w:val="none" w:sz="0" w:space="0" w:color="auto"/>
            <w:bottom w:val="none" w:sz="0" w:space="0" w:color="auto"/>
            <w:right w:val="none" w:sz="0" w:space="0" w:color="auto"/>
          </w:divBdr>
        </w:div>
      </w:divsChild>
    </w:div>
    <w:div w:id="1603298632">
      <w:bodyDiv w:val="1"/>
      <w:marLeft w:val="0"/>
      <w:marRight w:val="0"/>
      <w:marTop w:val="0"/>
      <w:marBottom w:val="0"/>
      <w:divBdr>
        <w:top w:val="none" w:sz="0" w:space="0" w:color="auto"/>
        <w:left w:val="none" w:sz="0" w:space="0" w:color="auto"/>
        <w:bottom w:val="none" w:sz="0" w:space="0" w:color="auto"/>
        <w:right w:val="none" w:sz="0" w:space="0" w:color="auto"/>
      </w:divBdr>
    </w:div>
    <w:div w:id="1764719490">
      <w:bodyDiv w:val="1"/>
      <w:marLeft w:val="0"/>
      <w:marRight w:val="0"/>
      <w:marTop w:val="0"/>
      <w:marBottom w:val="0"/>
      <w:divBdr>
        <w:top w:val="none" w:sz="0" w:space="0" w:color="auto"/>
        <w:left w:val="none" w:sz="0" w:space="0" w:color="auto"/>
        <w:bottom w:val="none" w:sz="0" w:space="0" w:color="auto"/>
        <w:right w:val="none" w:sz="0" w:space="0" w:color="auto"/>
      </w:divBdr>
      <w:divsChild>
        <w:div w:id="505677040">
          <w:marLeft w:val="547"/>
          <w:marRight w:val="0"/>
          <w:marTop w:val="200"/>
          <w:marBottom w:val="0"/>
          <w:divBdr>
            <w:top w:val="none" w:sz="0" w:space="0" w:color="auto"/>
            <w:left w:val="none" w:sz="0" w:space="0" w:color="auto"/>
            <w:bottom w:val="none" w:sz="0" w:space="0" w:color="auto"/>
            <w:right w:val="none" w:sz="0" w:space="0" w:color="auto"/>
          </w:divBdr>
        </w:div>
        <w:div w:id="780534053">
          <w:marLeft w:val="547"/>
          <w:marRight w:val="0"/>
          <w:marTop w:val="200"/>
          <w:marBottom w:val="0"/>
          <w:divBdr>
            <w:top w:val="none" w:sz="0" w:space="0" w:color="auto"/>
            <w:left w:val="none" w:sz="0" w:space="0" w:color="auto"/>
            <w:bottom w:val="none" w:sz="0" w:space="0" w:color="auto"/>
            <w:right w:val="none" w:sz="0" w:space="0" w:color="auto"/>
          </w:divBdr>
        </w:div>
        <w:div w:id="1477146671">
          <w:marLeft w:val="547"/>
          <w:marRight w:val="0"/>
          <w:marTop w:val="200"/>
          <w:marBottom w:val="0"/>
          <w:divBdr>
            <w:top w:val="none" w:sz="0" w:space="0" w:color="auto"/>
            <w:left w:val="none" w:sz="0" w:space="0" w:color="auto"/>
            <w:bottom w:val="none" w:sz="0" w:space="0" w:color="auto"/>
            <w:right w:val="none" w:sz="0" w:space="0" w:color="auto"/>
          </w:divBdr>
        </w:div>
        <w:div w:id="1781416027">
          <w:marLeft w:val="547"/>
          <w:marRight w:val="0"/>
          <w:marTop w:val="200"/>
          <w:marBottom w:val="0"/>
          <w:divBdr>
            <w:top w:val="none" w:sz="0" w:space="0" w:color="auto"/>
            <w:left w:val="none" w:sz="0" w:space="0" w:color="auto"/>
            <w:bottom w:val="none" w:sz="0" w:space="0" w:color="auto"/>
            <w:right w:val="none" w:sz="0" w:space="0" w:color="auto"/>
          </w:divBdr>
        </w:div>
        <w:div w:id="1868524329">
          <w:marLeft w:val="547"/>
          <w:marRight w:val="0"/>
          <w:marTop w:val="200"/>
          <w:marBottom w:val="0"/>
          <w:divBdr>
            <w:top w:val="none" w:sz="0" w:space="0" w:color="auto"/>
            <w:left w:val="none" w:sz="0" w:space="0" w:color="auto"/>
            <w:bottom w:val="none" w:sz="0" w:space="0" w:color="auto"/>
            <w:right w:val="none" w:sz="0" w:space="0" w:color="auto"/>
          </w:divBdr>
        </w:div>
        <w:div w:id="1905992770">
          <w:marLeft w:val="547"/>
          <w:marRight w:val="0"/>
          <w:marTop w:val="200"/>
          <w:marBottom w:val="0"/>
          <w:divBdr>
            <w:top w:val="none" w:sz="0" w:space="0" w:color="auto"/>
            <w:left w:val="none" w:sz="0" w:space="0" w:color="auto"/>
            <w:bottom w:val="none" w:sz="0" w:space="0" w:color="auto"/>
            <w:right w:val="none" w:sz="0" w:space="0" w:color="auto"/>
          </w:divBdr>
        </w:div>
      </w:divsChild>
    </w:div>
    <w:div w:id="1804080464">
      <w:bodyDiv w:val="1"/>
      <w:marLeft w:val="0"/>
      <w:marRight w:val="0"/>
      <w:marTop w:val="0"/>
      <w:marBottom w:val="0"/>
      <w:divBdr>
        <w:top w:val="none" w:sz="0" w:space="0" w:color="auto"/>
        <w:left w:val="none" w:sz="0" w:space="0" w:color="auto"/>
        <w:bottom w:val="none" w:sz="0" w:space="0" w:color="auto"/>
        <w:right w:val="none" w:sz="0" w:space="0" w:color="auto"/>
      </w:divBdr>
    </w:div>
    <w:div w:id="2121563105">
      <w:bodyDiv w:val="1"/>
      <w:marLeft w:val="0"/>
      <w:marRight w:val="0"/>
      <w:marTop w:val="0"/>
      <w:marBottom w:val="0"/>
      <w:divBdr>
        <w:top w:val="none" w:sz="0" w:space="0" w:color="auto"/>
        <w:left w:val="none" w:sz="0" w:space="0" w:color="auto"/>
        <w:bottom w:val="none" w:sz="0" w:space="0" w:color="auto"/>
        <w:right w:val="none" w:sz="0" w:space="0" w:color="auto"/>
      </w:divBdr>
      <w:divsChild>
        <w:div w:id="1022973634">
          <w:marLeft w:val="547"/>
          <w:marRight w:val="0"/>
          <w:marTop w:val="200"/>
          <w:marBottom w:val="0"/>
          <w:divBdr>
            <w:top w:val="none" w:sz="0" w:space="0" w:color="auto"/>
            <w:left w:val="none" w:sz="0" w:space="0" w:color="auto"/>
            <w:bottom w:val="none" w:sz="0" w:space="0" w:color="auto"/>
            <w:right w:val="none" w:sz="0" w:space="0" w:color="auto"/>
          </w:divBdr>
        </w:div>
        <w:div w:id="1138109187">
          <w:marLeft w:val="547"/>
          <w:marRight w:val="0"/>
          <w:marTop w:val="200"/>
          <w:marBottom w:val="0"/>
          <w:divBdr>
            <w:top w:val="none" w:sz="0" w:space="0" w:color="auto"/>
            <w:left w:val="none" w:sz="0" w:space="0" w:color="auto"/>
            <w:bottom w:val="none" w:sz="0" w:space="0" w:color="auto"/>
            <w:right w:val="none" w:sz="0" w:space="0" w:color="auto"/>
          </w:divBdr>
        </w:div>
        <w:div w:id="1848405584">
          <w:marLeft w:val="547"/>
          <w:marRight w:val="0"/>
          <w:marTop w:val="200"/>
          <w:marBottom w:val="0"/>
          <w:divBdr>
            <w:top w:val="none" w:sz="0" w:space="0" w:color="auto"/>
            <w:left w:val="none" w:sz="0" w:space="0" w:color="auto"/>
            <w:bottom w:val="none" w:sz="0" w:space="0" w:color="auto"/>
            <w:right w:val="none" w:sz="0" w:space="0" w:color="auto"/>
          </w:divBdr>
        </w:div>
        <w:div w:id="213667819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at.uk/projects/understanding-and-identifying-barriers-to-transpor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at.uk/what-we-do/transport-barriers-databas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at.uk/projects/the-resource-collection/" TargetMode="External"/><Relationship Id="rId5" Type="http://schemas.openxmlformats.org/officeDocument/2006/relationships/numbering" Target="numbering.xml"/><Relationship Id="rId15" Type="http://schemas.openxmlformats.org/officeDocument/2006/relationships/hyperlink" Target="https://www.ncat.uk/what-we-do/project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at.uk/projects/translating-research-into-design-challeng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9DAB21AA81E9469A68D509B08B6533" ma:contentTypeVersion="11" ma:contentTypeDescription="Create a new document." ma:contentTypeScope="" ma:versionID="24e6882afc65056aca70fdf20cde0249">
  <xsd:schema xmlns:xsd="http://www.w3.org/2001/XMLSchema" xmlns:xs="http://www.w3.org/2001/XMLSchema" xmlns:p="http://schemas.microsoft.com/office/2006/metadata/properties" xmlns:ns2="d92d0215-b35d-4833-92b3-5a27535eb8c6" xmlns:ns3="02f38a2e-788b-4321-8482-934b90c9a270" targetNamespace="http://schemas.microsoft.com/office/2006/metadata/properties" ma:root="true" ma:fieldsID="0491eb52156447c92eea045f13c77e1e" ns2:_="" ns3:_="">
    <xsd:import namespace="d92d0215-b35d-4833-92b3-5a27535eb8c6"/>
    <xsd:import namespace="02f38a2e-788b-4321-8482-934b90c9a2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d0215-b35d-4833-92b3-5a27535eb8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38a2e-788b-4321-8482-934b90c9a2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BillingMetadata" ma:index="1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7364725-71ac-4012-9db5-6296a061aa80" ContentTypeId="0x0101" PreviousValue="false" LastSyncTimeStamp="2022-02-10T12:19:35.807Z"/>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3C5BE2-A521-4851-AB89-2C5ACB385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d0215-b35d-4833-92b3-5a27535eb8c6"/>
    <ds:schemaRef ds:uri="02f38a2e-788b-4321-8482-934b90c9a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1B4E28-A803-4D82-9FFF-E69655786443}">
  <ds:schemaRefs>
    <ds:schemaRef ds:uri="Microsoft.SharePoint.Taxonomy.ContentTypeSync"/>
  </ds:schemaRefs>
</ds:datastoreItem>
</file>

<file path=customXml/itemProps3.xml><?xml version="1.0" encoding="utf-8"?>
<ds:datastoreItem xmlns:ds="http://schemas.openxmlformats.org/officeDocument/2006/customXml" ds:itemID="{806219B2-43A5-4F4D-BF2F-BCDDC98076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CD61BF-BF78-4D3E-89C6-C69885E9FF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Spaa</dc:creator>
  <cp:keywords/>
  <dc:description/>
  <cp:lastModifiedBy>Aine Moriarty</cp:lastModifiedBy>
  <cp:revision>2</cp:revision>
  <dcterms:created xsi:type="dcterms:W3CDTF">2025-09-24T09:07:00Z</dcterms:created>
  <dcterms:modified xsi:type="dcterms:W3CDTF">2025-09-24T09:07:00Z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0x010100B49DAB21AA81E9469A68D509B08B6533</vt:lpwstr>
  </property>
  <property fmtid="{D5CDD505-2E9C-101B-9397-08002B2CF9AE}" pid="3" name="docLang">
    <vt:lpwstr>en</vt:lpwstr>
  </property>
</Properties>
</file>